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B801" w14:textId="77777777" w:rsidR="00A1464C" w:rsidRDefault="00A1464C" w:rsidP="00721633">
      <w:pPr>
        <w:pStyle w:val="Heading2"/>
        <w:jc w:val="center"/>
        <w:rPr>
          <w:snapToGrid w:val="0"/>
        </w:rPr>
      </w:pPr>
      <w:bookmarkStart w:id="0" w:name="_Toc500829137"/>
      <w:bookmarkStart w:id="1" w:name="_Toc28396663"/>
      <w:bookmarkStart w:id="2" w:name="_Toc29867250"/>
      <w:r>
        <w:rPr>
          <w:snapToGrid w:val="0"/>
        </w:rPr>
        <w:t xml:space="preserve">EXHIBIT C </w:t>
      </w:r>
      <w:r>
        <w:rPr>
          <w:snapToGrid w:val="0"/>
        </w:rPr>
        <w:br/>
        <w:t xml:space="preserve">EVALUATION OF CONTROLS IN INFORMATION </w:t>
      </w:r>
      <w:r w:rsidR="003F135D">
        <w:rPr>
          <w:snapToGrid w:val="0"/>
        </w:rPr>
        <w:t xml:space="preserve">technology </w:t>
      </w:r>
      <w:r>
        <w:rPr>
          <w:snapToGrid w:val="0"/>
        </w:rPr>
        <w:t>(</w:t>
      </w:r>
      <w:r w:rsidR="003F135D">
        <w:rPr>
          <w:snapToGrid w:val="0"/>
        </w:rPr>
        <w:t>It</w:t>
      </w:r>
      <w:r>
        <w:rPr>
          <w:snapToGrid w:val="0"/>
        </w:rPr>
        <w:t>)</w:t>
      </w:r>
      <w:bookmarkEnd w:id="0"/>
      <w:bookmarkEnd w:id="1"/>
      <w:bookmarkEnd w:id="2"/>
    </w:p>
    <w:p w14:paraId="274BF0C0" w14:textId="77777777" w:rsidR="00A1464C" w:rsidRDefault="00A1464C" w:rsidP="0040769C">
      <w:pPr>
        <w:pStyle w:val="BodyText3"/>
        <w:spacing w:before="0" w:after="0"/>
        <w:ind w:left="0" w:right="0"/>
        <w:jc w:val="both"/>
        <w:rPr>
          <w:bCs/>
        </w:rPr>
      </w:pPr>
      <w:r>
        <w:rPr>
          <w:bCs/>
        </w:rPr>
        <w:t xml:space="preserve">The evaluation of controls </w:t>
      </w:r>
      <w:r w:rsidR="003F135D">
        <w:rPr>
          <w:bCs/>
        </w:rPr>
        <w:t>in</w:t>
      </w:r>
      <w:r>
        <w:rPr>
          <w:bCs/>
        </w:rPr>
        <w:t xml:space="preserve"> information </w:t>
      </w:r>
      <w:r w:rsidR="00774D88">
        <w:rPr>
          <w:bCs/>
        </w:rPr>
        <w:t xml:space="preserve">technology </w:t>
      </w:r>
      <w:r>
        <w:rPr>
          <w:bCs/>
        </w:rPr>
        <w:t>(I</w:t>
      </w:r>
      <w:r w:rsidR="00774D88">
        <w:rPr>
          <w:bCs/>
        </w:rPr>
        <w:t>T</w:t>
      </w:r>
      <w:r>
        <w:rPr>
          <w:bCs/>
        </w:rPr>
        <w:t xml:space="preserve">) is a critical element of the examination process. Determining the complexity of a company’s </w:t>
      </w:r>
      <w:r w:rsidR="00774D88">
        <w:rPr>
          <w:bCs/>
        </w:rPr>
        <w:t xml:space="preserve">IT </w:t>
      </w:r>
      <w:r>
        <w:rPr>
          <w:bCs/>
        </w:rPr>
        <w:t xml:space="preserve">environment and the extent of work that must be performed to evaluate the controls </w:t>
      </w:r>
      <w:r w:rsidR="00774D88">
        <w:rPr>
          <w:bCs/>
        </w:rPr>
        <w:t>in place</w:t>
      </w:r>
      <w:r>
        <w:rPr>
          <w:bCs/>
        </w:rPr>
        <w:t xml:space="preserve"> is not always easy. </w:t>
      </w:r>
      <w:r w:rsidR="003F135D">
        <w:rPr>
          <w:bCs/>
        </w:rPr>
        <w:t>Guidance on how to conduct an IT review is included within the General Information Technology Review gu</w:t>
      </w:r>
      <w:r w:rsidR="003253CC">
        <w:rPr>
          <w:bCs/>
        </w:rPr>
        <w:t>idance provided within Section 1</w:t>
      </w:r>
      <w:r w:rsidR="003F135D">
        <w:rPr>
          <w:bCs/>
        </w:rPr>
        <w:t xml:space="preserve">, Part </w:t>
      </w:r>
      <w:r w:rsidR="003253CC">
        <w:rPr>
          <w:bCs/>
        </w:rPr>
        <w:t>III</w:t>
      </w:r>
      <w:r w:rsidR="003F135D">
        <w:rPr>
          <w:bCs/>
        </w:rPr>
        <w:t xml:space="preserve"> of this Handbook.</w:t>
      </w:r>
      <w:r w:rsidR="009C334F">
        <w:rPr>
          <w:bCs/>
        </w:rPr>
        <w:t xml:space="preserve"> </w:t>
      </w:r>
      <w:r w:rsidR="000D648D">
        <w:rPr>
          <w:bCs/>
        </w:rPr>
        <w:t>The tools included in this exhibit have been developed to assist the examiner in gaining an understanding of and evaluating the effectiveness of the company’s general IT controls in mitigating common IT risks</w:t>
      </w:r>
      <w:r w:rsidR="003F135D">
        <w:rPr>
          <w:bCs/>
        </w:rPr>
        <w:t>, as outlined within the General Information Technology Review guidance.</w:t>
      </w:r>
      <w:r w:rsidR="009C334F">
        <w:rPr>
          <w:bCs/>
        </w:rPr>
        <w:t xml:space="preserve"> </w:t>
      </w:r>
    </w:p>
    <w:p w14:paraId="672A6659" w14:textId="77777777" w:rsidR="0040769C" w:rsidRDefault="0040769C" w:rsidP="0040769C">
      <w:pPr>
        <w:pStyle w:val="BodyText3"/>
        <w:spacing w:before="0" w:after="0"/>
        <w:ind w:left="0" w:right="0"/>
        <w:jc w:val="both"/>
        <w:rPr>
          <w:bCs/>
        </w:rPr>
      </w:pPr>
    </w:p>
    <w:p w14:paraId="057F5173" w14:textId="77777777" w:rsidR="0040769C" w:rsidRDefault="000D648D" w:rsidP="0040769C">
      <w:pPr>
        <w:pStyle w:val="BodyText3"/>
        <w:spacing w:before="0" w:after="0"/>
        <w:ind w:left="0" w:right="0"/>
        <w:jc w:val="both"/>
        <w:rPr>
          <w:bCs/>
        </w:rPr>
      </w:pPr>
      <w:r>
        <w:rPr>
          <w:bCs/>
        </w:rPr>
        <w:t xml:space="preserve">There are two main sections to this exhibit. </w:t>
      </w:r>
      <w:r w:rsidR="00785F2F">
        <w:rPr>
          <w:bCs/>
        </w:rPr>
        <w:t xml:space="preserve">Part </w:t>
      </w:r>
      <w:r>
        <w:rPr>
          <w:bCs/>
        </w:rPr>
        <w:t>O</w:t>
      </w:r>
      <w:r w:rsidR="00785F2F">
        <w:rPr>
          <w:bCs/>
        </w:rPr>
        <w:t>ne, t</w:t>
      </w:r>
      <w:r w:rsidR="00A1464C">
        <w:rPr>
          <w:bCs/>
        </w:rPr>
        <w:t xml:space="preserve">he Information </w:t>
      </w:r>
      <w:r w:rsidR="00774D88">
        <w:rPr>
          <w:bCs/>
        </w:rPr>
        <w:t xml:space="preserve">Technology </w:t>
      </w:r>
      <w:r w:rsidR="00A1464C">
        <w:rPr>
          <w:bCs/>
        </w:rPr>
        <w:t>Planning Questionnaire (</w:t>
      </w:r>
      <w:r w:rsidR="00774D88">
        <w:rPr>
          <w:bCs/>
        </w:rPr>
        <w:t>ITPQ</w:t>
      </w:r>
      <w:r w:rsidR="00A1464C">
        <w:rPr>
          <w:bCs/>
        </w:rPr>
        <w:t>)</w:t>
      </w:r>
      <w:r w:rsidR="00785F2F">
        <w:rPr>
          <w:bCs/>
        </w:rPr>
        <w:t>,</w:t>
      </w:r>
      <w:r w:rsidR="00A1464C">
        <w:rPr>
          <w:bCs/>
        </w:rPr>
        <w:t xml:space="preserve"> is a tool designed to assist the examiner in planning the extent of </w:t>
      </w:r>
      <w:r w:rsidR="00774D88">
        <w:rPr>
          <w:bCs/>
        </w:rPr>
        <w:t xml:space="preserve">IT </w:t>
      </w:r>
      <w:r w:rsidR="00A1464C">
        <w:rPr>
          <w:bCs/>
        </w:rPr>
        <w:t xml:space="preserve">control work that </w:t>
      </w:r>
      <w:r w:rsidR="008D021E">
        <w:rPr>
          <w:bCs/>
        </w:rPr>
        <w:t xml:space="preserve">might </w:t>
      </w:r>
      <w:r w:rsidR="00A1464C">
        <w:rPr>
          <w:bCs/>
        </w:rPr>
        <w:t xml:space="preserve">be necessary on an examination. The </w:t>
      </w:r>
      <w:r w:rsidR="00774D88">
        <w:rPr>
          <w:bCs/>
        </w:rPr>
        <w:t xml:space="preserve">ITPQ </w:t>
      </w:r>
      <w:r w:rsidR="00A1464C">
        <w:t xml:space="preserve">provides the </w:t>
      </w:r>
      <w:r w:rsidR="000311F2">
        <w:t xml:space="preserve">insurance </w:t>
      </w:r>
      <w:r w:rsidR="00A1464C">
        <w:t xml:space="preserve">department with a high-level overview of the company’s information </w:t>
      </w:r>
      <w:r w:rsidR="003253CC">
        <w:t>technology</w:t>
      </w:r>
      <w:r w:rsidR="00A1464C">
        <w:t xml:space="preserve"> environment. </w:t>
      </w:r>
      <w:r w:rsidR="00A1464C">
        <w:rPr>
          <w:bCs/>
        </w:rPr>
        <w:t xml:space="preserve">It is used to plan the scope and extent of </w:t>
      </w:r>
      <w:r w:rsidR="00774D88">
        <w:rPr>
          <w:bCs/>
        </w:rPr>
        <w:t xml:space="preserve">IT </w:t>
      </w:r>
      <w:r w:rsidR="00A1464C">
        <w:rPr>
          <w:bCs/>
        </w:rPr>
        <w:t xml:space="preserve">control work to be performed and assist the examiner in determining </w:t>
      </w:r>
      <w:r>
        <w:rPr>
          <w:bCs/>
        </w:rPr>
        <w:t>which</w:t>
      </w:r>
      <w:r w:rsidR="00A1464C">
        <w:rPr>
          <w:bCs/>
        </w:rPr>
        <w:t xml:space="preserve"> sections </w:t>
      </w:r>
      <w:r>
        <w:rPr>
          <w:bCs/>
        </w:rPr>
        <w:t>or risks included in the</w:t>
      </w:r>
      <w:r w:rsidR="00A1464C">
        <w:rPr>
          <w:bCs/>
        </w:rPr>
        <w:t xml:space="preserve"> </w:t>
      </w:r>
      <w:r w:rsidR="003253CC">
        <w:rPr>
          <w:bCs/>
        </w:rPr>
        <w:t>Evaluation of Controls in Information Technology (</w:t>
      </w:r>
      <w:r w:rsidR="00774D88">
        <w:rPr>
          <w:bCs/>
        </w:rPr>
        <w:t>IT</w:t>
      </w:r>
      <w:r w:rsidR="003253CC">
        <w:rPr>
          <w:bCs/>
        </w:rPr>
        <w:t>)</w:t>
      </w:r>
      <w:r w:rsidR="00774D88">
        <w:rPr>
          <w:bCs/>
        </w:rPr>
        <w:t xml:space="preserve"> </w:t>
      </w:r>
      <w:r w:rsidR="00A1464C">
        <w:rPr>
          <w:bCs/>
        </w:rPr>
        <w:t>Work Program</w:t>
      </w:r>
      <w:r>
        <w:rPr>
          <w:bCs/>
        </w:rPr>
        <w:t xml:space="preserve"> (Part Two</w:t>
      </w:r>
      <w:r w:rsidR="003253CC">
        <w:rPr>
          <w:bCs/>
        </w:rPr>
        <w:t xml:space="preserve"> of this exhibit</w:t>
      </w:r>
      <w:r>
        <w:rPr>
          <w:bCs/>
        </w:rPr>
        <w:t>)</w:t>
      </w:r>
      <w:r w:rsidR="00A1464C">
        <w:rPr>
          <w:bCs/>
        </w:rPr>
        <w:t xml:space="preserve"> should be prepared for the examination. To achieve maximum benefit, the </w:t>
      </w:r>
      <w:r w:rsidR="00774D88">
        <w:rPr>
          <w:bCs/>
        </w:rPr>
        <w:t xml:space="preserve">ITPQ </w:t>
      </w:r>
      <w:r w:rsidR="00A1464C">
        <w:rPr>
          <w:bCs/>
        </w:rPr>
        <w:t>should be completed in advance of even normal examination planning</w:t>
      </w:r>
      <w:r w:rsidR="000311F2">
        <w:rPr>
          <w:bCs/>
        </w:rPr>
        <w:t>,</w:t>
      </w:r>
      <w:r w:rsidR="00A1464C">
        <w:rPr>
          <w:bCs/>
        </w:rPr>
        <w:t xml:space="preserve"> so that the examiner can begin planning what</w:t>
      </w:r>
      <w:r>
        <w:rPr>
          <w:bCs/>
        </w:rPr>
        <w:t xml:space="preserve"> work</w:t>
      </w:r>
      <w:r w:rsidR="00A1464C">
        <w:rPr>
          <w:bCs/>
        </w:rPr>
        <w:t xml:space="preserve"> the examiner will complete</w:t>
      </w:r>
      <w:r>
        <w:rPr>
          <w:bCs/>
        </w:rPr>
        <w:t xml:space="preserve"> within Part Two</w:t>
      </w:r>
      <w:r w:rsidR="00A1464C">
        <w:rPr>
          <w:bCs/>
        </w:rPr>
        <w:t>.</w:t>
      </w:r>
    </w:p>
    <w:p w14:paraId="0A37501D" w14:textId="77777777" w:rsidR="0040769C" w:rsidRDefault="0040769C" w:rsidP="0040769C">
      <w:pPr>
        <w:pStyle w:val="BodyText3"/>
        <w:spacing w:before="0" w:after="0"/>
        <w:ind w:left="0" w:right="0"/>
        <w:jc w:val="both"/>
        <w:rPr>
          <w:bCs/>
        </w:rPr>
      </w:pPr>
    </w:p>
    <w:p w14:paraId="5C920361" w14:textId="77777777" w:rsidR="00A1464C" w:rsidRDefault="0040769C" w:rsidP="0040769C">
      <w:pPr>
        <w:pStyle w:val="BodyText3"/>
        <w:spacing w:before="0" w:after="0"/>
        <w:ind w:left="0" w:right="0"/>
        <w:jc w:val="both"/>
        <w:rPr>
          <w:bCs/>
        </w:rPr>
      </w:pPr>
      <w:r>
        <w:rPr>
          <w:bCs/>
        </w:rPr>
        <w:t xml:space="preserve">Part Two of the exhibit is the Evaluation of </w:t>
      </w:r>
      <w:r w:rsidR="003253CC">
        <w:rPr>
          <w:bCs/>
        </w:rPr>
        <w:t xml:space="preserve">Controls in </w:t>
      </w:r>
      <w:r>
        <w:rPr>
          <w:bCs/>
        </w:rPr>
        <w:t xml:space="preserve">Information </w:t>
      </w:r>
      <w:r w:rsidR="00774D88">
        <w:rPr>
          <w:bCs/>
        </w:rPr>
        <w:t xml:space="preserve">Technology </w:t>
      </w:r>
      <w:r>
        <w:rPr>
          <w:bCs/>
        </w:rPr>
        <w:t>(</w:t>
      </w:r>
      <w:r w:rsidR="00774D88">
        <w:rPr>
          <w:bCs/>
        </w:rPr>
        <w:t>IT</w:t>
      </w:r>
      <w:r>
        <w:rPr>
          <w:bCs/>
        </w:rPr>
        <w:t xml:space="preserve">) Work Program. The </w:t>
      </w:r>
      <w:r w:rsidR="00774D88">
        <w:rPr>
          <w:bCs/>
        </w:rPr>
        <w:t xml:space="preserve">IT </w:t>
      </w:r>
      <w:r>
        <w:rPr>
          <w:bCs/>
        </w:rPr>
        <w:t xml:space="preserve">Work Program has been created to assist the examiner in identifying general IT risks, </w:t>
      </w:r>
      <w:r w:rsidR="00EF5931">
        <w:rPr>
          <w:bCs/>
        </w:rPr>
        <w:t>and</w:t>
      </w:r>
      <w:r>
        <w:rPr>
          <w:bCs/>
        </w:rPr>
        <w:t xml:space="preserve"> </w:t>
      </w:r>
      <w:r w:rsidR="00EF5931">
        <w:rPr>
          <w:bCs/>
        </w:rPr>
        <w:t xml:space="preserve">to </w:t>
      </w:r>
      <w:r>
        <w:rPr>
          <w:bCs/>
        </w:rPr>
        <w:t xml:space="preserve">provide example controls and potential test procedures to </w:t>
      </w:r>
      <w:r w:rsidR="00EF5931">
        <w:rPr>
          <w:bCs/>
        </w:rPr>
        <w:t>assist the examiner in evaluating</w:t>
      </w:r>
      <w:r>
        <w:rPr>
          <w:bCs/>
        </w:rPr>
        <w:t xml:space="preserve"> </w:t>
      </w:r>
      <w:r w:rsidR="00EF5931">
        <w:rPr>
          <w:bCs/>
        </w:rPr>
        <w:t>how well the company mitigates its general IT risks</w:t>
      </w:r>
      <w:r>
        <w:rPr>
          <w:bCs/>
        </w:rPr>
        <w:t>. Part Two of the exhibit replaces the</w:t>
      </w:r>
      <w:r w:rsidR="00EB73CD">
        <w:rPr>
          <w:bCs/>
        </w:rPr>
        <w:t xml:space="preserve"> Information Systems Questionnaire that has been included in previous editions of this </w:t>
      </w:r>
      <w:proofErr w:type="gramStart"/>
      <w:r w:rsidR="000311F2">
        <w:rPr>
          <w:bCs/>
        </w:rPr>
        <w:t>H</w:t>
      </w:r>
      <w:r w:rsidR="00EB73CD">
        <w:rPr>
          <w:bCs/>
        </w:rPr>
        <w:t>andbook, and</w:t>
      </w:r>
      <w:proofErr w:type="gramEnd"/>
      <w:r w:rsidR="00EB73CD">
        <w:rPr>
          <w:bCs/>
        </w:rPr>
        <w:t xml:space="preserve"> should be used as the primary tool to evaluate a company’s general IT controls. For more information on how the two parts of the exhibit should be used during the examination, please refer to </w:t>
      </w:r>
      <w:r w:rsidR="00E52335">
        <w:rPr>
          <w:bCs/>
        </w:rPr>
        <w:t xml:space="preserve">narrative guidance included in the General Information Technology Review caption in Section </w:t>
      </w:r>
      <w:r w:rsidR="003253CC">
        <w:rPr>
          <w:bCs/>
        </w:rPr>
        <w:t>1, Part III</w:t>
      </w:r>
      <w:r w:rsidR="00E52335">
        <w:rPr>
          <w:bCs/>
        </w:rPr>
        <w:t xml:space="preserve"> of this </w:t>
      </w:r>
      <w:r w:rsidR="000311F2">
        <w:rPr>
          <w:bCs/>
        </w:rPr>
        <w:t>H</w:t>
      </w:r>
      <w:r w:rsidR="00E52335">
        <w:rPr>
          <w:bCs/>
        </w:rPr>
        <w:t>andbook.</w:t>
      </w:r>
      <w:r w:rsidR="009C334F">
        <w:rPr>
          <w:bCs/>
        </w:rPr>
        <w:t xml:space="preserve">  </w:t>
      </w:r>
    </w:p>
    <w:p w14:paraId="5DAB6C7B" w14:textId="77777777" w:rsidR="0040769C" w:rsidRDefault="0040769C" w:rsidP="00EB73CD">
      <w:pPr>
        <w:pStyle w:val="BodyText3"/>
        <w:spacing w:before="0" w:after="0"/>
        <w:ind w:left="0" w:right="0"/>
        <w:jc w:val="both"/>
        <w:rPr>
          <w:bCs/>
        </w:rPr>
      </w:pPr>
    </w:p>
    <w:p w14:paraId="02EB378F" w14:textId="77777777" w:rsidR="006E1241" w:rsidRDefault="006E1241" w:rsidP="00EB73CD">
      <w:pPr>
        <w:pStyle w:val="BodyText3"/>
        <w:spacing w:before="0" w:after="0"/>
        <w:ind w:left="0" w:right="0"/>
        <w:jc w:val="both"/>
        <w:rPr>
          <w:bCs/>
        </w:rPr>
        <w:sectPr w:rsidR="006E1241">
          <w:pgSz w:w="12240" w:h="15840"/>
          <w:pgMar w:top="1080" w:right="720" w:bottom="1080" w:left="720" w:header="0" w:footer="0" w:gutter="0"/>
          <w:cols w:space="720"/>
        </w:sectPr>
      </w:pPr>
    </w:p>
    <w:p w14:paraId="7126393F" w14:textId="77777777" w:rsidR="00A1464C" w:rsidRDefault="00785F2F" w:rsidP="00721633">
      <w:pPr>
        <w:pStyle w:val="Heading2"/>
        <w:jc w:val="center"/>
        <w:rPr>
          <w:snapToGrid w:val="0"/>
        </w:rPr>
      </w:pPr>
      <w:r>
        <w:rPr>
          <w:snapToGrid w:val="0"/>
        </w:rPr>
        <w:lastRenderedPageBreak/>
        <w:t xml:space="preserve">PART ONE </w:t>
      </w:r>
      <w:r w:rsidR="000311F2">
        <w:rPr>
          <w:snapToGrid w:val="0"/>
        </w:rPr>
        <w:t xml:space="preserve">– </w:t>
      </w:r>
      <w:r w:rsidR="00A1464C">
        <w:rPr>
          <w:snapToGrid w:val="0"/>
        </w:rPr>
        <w:t xml:space="preserve">Information </w:t>
      </w:r>
      <w:r w:rsidR="00774D88">
        <w:rPr>
          <w:snapToGrid w:val="0"/>
        </w:rPr>
        <w:t xml:space="preserve">technology </w:t>
      </w:r>
      <w:r w:rsidR="00A1464C">
        <w:rPr>
          <w:snapToGrid w:val="0"/>
        </w:rPr>
        <w:t>Planning Questionnaire (</w:t>
      </w:r>
      <w:r w:rsidR="00774D88">
        <w:rPr>
          <w:snapToGrid w:val="0"/>
        </w:rPr>
        <w:t>ItPQ</w:t>
      </w:r>
      <w:r w:rsidR="00A1464C">
        <w:rPr>
          <w:snapToGrid w:val="0"/>
        </w:rPr>
        <w:t>)</w:t>
      </w:r>
    </w:p>
    <w:p w14:paraId="61517482" w14:textId="77777777" w:rsidR="00A1464C" w:rsidRDefault="00A1464C" w:rsidP="00A1464C">
      <w:pPr>
        <w:pStyle w:val="BodyText3"/>
        <w:ind w:left="0" w:right="0"/>
        <w:jc w:val="both"/>
      </w:pPr>
      <w:r>
        <w:t>For the questions below, provide the requested documentation and the name, title, telephone number and e-mail address of the individual who will be most able to discuss and clarify the information presented.</w:t>
      </w:r>
    </w:p>
    <w:p w14:paraId="62FDD01D" w14:textId="77777777" w:rsidR="00A1464C" w:rsidRDefault="00A1464C" w:rsidP="00A1464C">
      <w:pPr>
        <w:pStyle w:val="BodyText3"/>
        <w:ind w:left="0" w:right="0"/>
        <w:jc w:val="both"/>
      </w:pPr>
      <w:r>
        <w:t xml:space="preserve">If a particular section does not apply to your company, give a brief explanation </w:t>
      </w:r>
      <w:r w:rsidR="00FC5CF0">
        <w:t xml:space="preserve">of </w:t>
      </w:r>
      <w:r>
        <w:t>why it does not apply. All responses should be in the form of a separate summary memorandum</w:t>
      </w:r>
      <w:r w:rsidR="001E1EE0">
        <w:t>,</w:t>
      </w:r>
      <w:r>
        <w:t xml:space="preserve"> headed with the corresponding section label. Where possible, electronic responses are preferred.</w:t>
      </w:r>
    </w:p>
    <w:p w14:paraId="5697C040" w14:textId="77777777" w:rsidR="00257F30" w:rsidRPr="006E7009" w:rsidRDefault="00A1464C" w:rsidP="00257F30">
      <w:pPr>
        <w:pStyle w:val="Heading3"/>
        <w:jc w:val="both"/>
        <w:rPr>
          <w:rFonts w:ascii="Times New Roman" w:hAnsi="Times New Roman" w:cs="Times New Roman"/>
          <w:sz w:val="22"/>
          <w:szCs w:val="22"/>
        </w:rPr>
      </w:pPr>
      <w:r w:rsidRPr="00902637">
        <w:rPr>
          <w:rFonts w:ascii="Times New Roman" w:hAnsi="Times New Roman"/>
          <w:sz w:val="22"/>
          <w:szCs w:val="22"/>
        </w:rPr>
        <w:t>1.</w:t>
      </w:r>
      <w:r w:rsidRPr="00902637">
        <w:rPr>
          <w:rFonts w:ascii="Times New Roman" w:hAnsi="Times New Roman"/>
          <w:sz w:val="22"/>
          <w:szCs w:val="22"/>
        </w:rPr>
        <w:tab/>
      </w:r>
      <w:r w:rsidR="00257F30" w:rsidRPr="006E7009">
        <w:rPr>
          <w:rFonts w:ascii="Times New Roman" w:hAnsi="Times New Roman" w:cs="Times New Roman"/>
          <w:sz w:val="22"/>
          <w:szCs w:val="22"/>
        </w:rPr>
        <w:t>Use of Information Technology</w:t>
      </w:r>
    </w:p>
    <w:p w14:paraId="31EBE299" w14:textId="77777777" w:rsidR="00257F30" w:rsidRPr="006E7009" w:rsidRDefault="00257F30" w:rsidP="00257F30">
      <w:pPr>
        <w:pStyle w:val="BodyText2"/>
        <w:spacing w:after="120"/>
        <w:ind w:left="720" w:right="0"/>
        <w:jc w:val="both"/>
        <w:rPr>
          <w:i w:val="0"/>
          <w:iCs/>
          <w:sz w:val="22"/>
          <w:szCs w:val="22"/>
        </w:rPr>
      </w:pPr>
      <w:r w:rsidRPr="006E7009">
        <w:rPr>
          <w:i w:val="0"/>
          <w:iCs/>
          <w:sz w:val="22"/>
          <w:szCs w:val="22"/>
        </w:rPr>
        <w:t>If the company does not process its business electronically, provide a narrative description explaining how the company’s business is processed. The remainder of this section does not need to be completed.</w:t>
      </w:r>
    </w:p>
    <w:p w14:paraId="39311DFB" w14:textId="77777777" w:rsidR="00257F30" w:rsidRPr="006E7009" w:rsidRDefault="00257F30" w:rsidP="00257F30">
      <w:pPr>
        <w:pStyle w:val="BodyText2"/>
        <w:spacing w:after="120"/>
        <w:ind w:left="720" w:right="0"/>
        <w:jc w:val="both"/>
        <w:rPr>
          <w:sz w:val="22"/>
          <w:szCs w:val="22"/>
        </w:rPr>
      </w:pPr>
      <w:r w:rsidRPr="006E7009">
        <w:rPr>
          <w:i w:val="0"/>
          <w:iCs/>
          <w:sz w:val="22"/>
          <w:szCs w:val="22"/>
        </w:rPr>
        <w:t>If the company only processes business electronically on a stand-alone personal computer and does not use networking technology, provide a narrative description explaining how business is processed, including the type of application software being used. The remainder of this section does not need to be completed.</w:t>
      </w:r>
    </w:p>
    <w:p w14:paraId="30E2E477" w14:textId="77777777" w:rsidR="00257F30" w:rsidRPr="006E7009" w:rsidRDefault="00257F30" w:rsidP="00257F30">
      <w:pPr>
        <w:pStyle w:val="Heading3"/>
        <w:jc w:val="both"/>
        <w:rPr>
          <w:rFonts w:ascii="Times New Roman" w:hAnsi="Times New Roman" w:cs="Times New Roman"/>
          <w:sz w:val="22"/>
          <w:szCs w:val="22"/>
        </w:rPr>
      </w:pPr>
      <w:r w:rsidRPr="006E7009">
        <w:rPr>
          <w:rFonts w:ascii="Times New Roman" w:hAnsi="Times New Roman" w:cs="Times New Roman"/>
          <w:sz w:val="22"/>
          <w:szCs w:val="22"/>
        </w:rPr>
        <w:t>2.</w:t>
      </w:r>
      <w:r w:rsidRPr="006E7009">
        <w:rPr>
          <w:rFonts w:ascii="Times New Roman" w:hAnsi="Times New Roman" w:cs="Times New Roman"/>
          <w:sz w:val="22"/>
          <w:szCs w:val="22"/>
        </w:rPr>
        <w:tab/>
        <w:t>Information Technology Governance</w:t>
      </w:r>
    </w:p>
    <w:p w14:paraId="31DE46A9" w14:textId="77777777" w:rsidR="00257F30" w:rsidRPr="006E7009" w:rsidRDefault="00257F30" w:rsidP="00257F30">
      <w:pPr>
        <w:pStyle w:val="BodyText"/>
        <w:ind w:left="1080" w:right="0" w:hanging="360"/>
        <w:jc w:val="both"/>
        <w:rPr>
          <w:sz w:val="22"/>
          <w:szCs w:val="22"/>
        </w:rPr>
      </w:pPr>
      <w:r w:rsidRPr="006E7009">
        <w:rPr>
          <w:sz w:val="22"/>
          <w:szCs w:val="22"/>
        </w:rPr>
        <w:t>a.</w:t>
      </w:r>
      <w:r w:rsidRPr="006E7009">
        <w:rPr>
          <w:sz w:val="22"/>
          <w:szCs w:val="22"/>
        </w:rPr>
        <w:tab/>
        <w:t>Provide the name, telephone number and e-mail address of the chief information officer (or equivalent).</w:t>
      </w:r>
    </w:p>
    <w:p w14:paraId="387524EF" w14:textId="77777777" w:rsidR="00257F30" w:rsidRPr="006E7009" w:rsidRDefault="00257F30" w:rsidP="00257F30">
      <w:pPr>
        <w:pStyle w:val="BodyText"/>
        <w:ind w:left="1080" w:right="0" w:hanging="360"/>
        <w:jc w:val="both"/>
        <w:rPr>
          <w:sz w:val="22"/>
          <w:szCs w:val="22"/>
        </w:rPr>
      </w:pPr>
      <w:r w:rsidRPr="006E7009">
        <w:rPr>
          <w:sz w:val="22"/>
          <w:szCs w:val="22"/>
        </w:rPr>
        <w:t>b.</w:t>
      </w:r>
      <w:r w:rsidRPr="006E7009">
        <w:rPr>
          <w:sz w:val="22"/>
          <w:szCs w:val="22"/>
        </w:rPr>
        <w:tab/>
        <w:t>Provide specific detailed organizational charts for the company’s IT department, and/or any affiliates providing IT services, that show its various functional divisions (i.e., operations, programming, support services, etc.). Show reporting relationships of the IT department within the organization.</w:t>
      </w:r>
    </w:p>
    <w:p w14:paraId="203672B4" w14:textId="77777777" w:rsidR="00257F30" w:rsidRPr="006E7009" w:rsidRDefault="00257F30" w:rsidP="00257F30">
      <w:pPr>
        <w:pStyle w:val="BodyText"/>
        <w:ind w:left="1080" w:right="0" w:hanging="360"/>
        <w:jc w:val="both"/>
        <w:rPr>
          <w:sz w:val="22"/>
          <w:szCs w:val="22"/>
        </w:rPr>
      </w:pPr>
      <w:r w:rsidRPr="006E7009">
        <w:rPr>
          <w:sz w:val="22"/>
          <w:szCs w:val="22"/>
        </w:rPr>
        <w:t>c.</w:t>
      </w:r>
      <w:r w:rsidRPr="006E7009">
        <w:rPr>
          <w:sz w:val="22"/>
          <w:szCs w:val="22"/>
        </w:rPr>
        <w:tab/>
        <w:t>Provide an executive overview of your company’s IT strategic plans, including plans for e-commerce.</w:t>
      </w:r>
    </w:p>
    <w:p w14:paraId="19C36204" w14:textId="77777777" w:rsidR="00257F30" w:rsidRPr="006E7009" w:rsidRDefault="00257F30" w:rsidP="00257F30">
      <w:pPr>
        <w:pStyle w:val="BodyText"/>
        <w:ind w:left="1080" w:right="0" w:hanging="360"/>
        <w:jc w:val="both"/>
        <w:rPr>
          <w:sz w:val="22"/>
          <w:szCs w:val="22"/>
        </w:rPr>
      </w:pPr>
      <w:r w:rsidRPr="006E7009">
        <w:rPr>
          <w:sz w:val="22"/>
          <w:szCs w:val="22"/>
        </w:rPr>
        <w:t>d.</w:t>
      </w:r>
      <w:r w:rsidRPr="006E7009">
        <w:rPr>
          <w:sz w:val="22"/>
          <w:szCs w:val="22"/>
        </w:rPr>
        <w:tab/>
        <w:t>Provide an executive overview of your IT steering committee, or other group that establishes and directs IT policies and strategies, indicating the membership of the group and the frequency of their meetings.</w:t>
      </w:r>
    </w:p>
    <w:p w14:paraId="76D68818" w14:textId="77777777" w:rsidR="00257F30" w:rsidRPr="006E7009" w:rsidRDefault="00257F30" w:rsidP="00257F30">
      <w:pPr>
        <w:spacing w:before="60" w:after="120"/>
        <w:ind w:left="1080" w:hanging="360"/>
        <w:jc w:val="both"/>
        <w:rPr>
          <w:bCs/>
          <w:sz w:val="22"/>
          <w:szCs w:val="22"/>
        </w:rPr>
      </w:pPr>
      <w:r w:rsidRPr="006E7009">
        <w:rPr>
          <w:bCs/>
          <w:sz w:val="22"/>
          <w:szCs w:val="22"/>
        </w:rPr>
        <w:t>e.</w:t>
      </w:r>
      <w:r w:rsidRPr="006E7009">
        <w:rPr>
          <w:bCs/>
          <w:sz w:val="22"/>
          <w:szCs w:val="22"/>
        </w:rPr>
        <w:tab/>
        <w:t xml:space="preserve">Provide an overview of </w:t>
      </w:r>
      <w:proofErr w:type="gramStart"/>
      <w:r w:rsidRPr="006E7009">
        <w:rPr>
          <w:bCs/>
          <w:sz w:val="22"/>
          <w:szCs w:val="22"/>
        </w:rPr>
        <w:t>ERM</w:t>
      </w:r>
      <w:proofErr w:type="gramEnd"/>
      <w:r w:rsidRPr="006E7009">
        <w:rPr>
          <w:bCs/>
          <w:sz w:val="22"/>
          <w:szCs w:val="22"/>
        </w:rPr>
        <w:t xml:space="preserve"> program, if not already provided, and associated touchpoints in relation to IT risks.</w:t>
      </w:r>
    </w:p>
    <w:p w14:paraId="61DFC6CF" w14:textId="77777777" w:rsidR="00257F30" w:rsidRPr="006E7009" w:rsidRDefault="00257F30" w:rsidP="00257F30">
      <w:pPr>
        <w:spacing w:before="60" w:after="120"/>
        <w:ind w:left="1080" w:hanging="360"/>
        <w:jc w:val="both"/>
        <w:rPr>
          <w:bCs/>
          <w:sz w:val="22"/>
          <w:szCs w:val="22"/>
        </w:rPr>
      </w:pPr>
      <w:r w:rsidRPr="006E7009">
        <w:rPr>
          <w:bCs/>
          <w:sz w:val="22"/>
          <w:szCs w:val="22"/>
        </w:rPr>
        <w:t>f.</w:t>
      </w:r>
      <w:r w:rsidRPr="006E7009">
        <w:rPr>
          <w:bCs/>
          <w:sz w:val="22"/>
          <w:szCs w:val="22"/>
        </w:rPr>
        <w:tab/>
        <w:t xml:space="preserve">Describe the frequency, type, and content of interaction with the </w:t>
      </w:r>
      <w:r w:rsidR="007B2E30">
        <w:rPr>
          <w:bCs/>
          <w:sz w:val="22"/>
          <w:szCs w:val="22"/>
        </w:rPr>
        <w:t xml:space="preserve">company’s </w:t>
      </w:r>
      <w:r w:rsidRPr="006E7009">
        <w:rPr>
          <w:bCs/>
          <w:sz w:val="22"/>
          <w:szCs w:val="22"/>
        </w:rPr>
        <w:t>board of directors regarding key IT risks, such as cybersecurity.</w:t>
      </w:r>
    </w:p>
    <w:p w14:paraId="3B85776A" w14:textId="77777777" w:rsidR="00257F30" w:rsidRPr="006E7009" w:rsidRDefault="00257F30" w:rsidP="00257F30">
      <w:pPr>
        <w:pStyle w:val="Heading3"/>
        <w:jc w:val="both"/>
        <w:rPr>
          <w:rFonts w:ascii="Times New Roman" w:hAnsi="Times New Roman" w:cs="Times New Roman"/>
          <w:sz w:val="22"/>
          <w:szCs w:val="22"/>
        </w:rPr>
      </w:pPr>
      <w:r w:rsidRPr="006E7009">
        <w:rPr>
          <w:rFonts w:ascii="Times New Roman" w:hAnsi="Times New Roman" w:cs="Times New Roman"/>
          <w:sz w:val="22"/>
          <w:szCs w:val="22"/>
        </w:rPr>
        <w:t>3.</w:t>
      </w:r>
      <w:r w:rsidRPr="006E7009">
        <w:rPr>
          <w:rFonts w:ascii="Times New Roman" w:hAnsi="Times New Roman" w:cs="Times New Roman"/>
          <w:sz w:val="22"/>
          <w:szCs w:val="22"/>
        </w:rPr>
        <w:tab/>
        <w:t>Information Technology Infrastructure</w:t>
      </w:r>
    </w:p>
    <w:p w14:paraId="406C79B4" w14:textId="77777777" w:rsidR="00257F30" w:rsidRPr="006E7009" w:rsidRDefault="00257F30" w:rsidP="00257F30">
      <w:pPr>
        <w:pStyle w:val="BodyText"/>
        <w:ind w:left="1080" w:right="0" w:hanging="360"/>
        <w:jc w:val="both"/>
        <w:rPr>
          <w:b/>
          <w:sz w:val="22"/>
          <w:szCs w:val="22"/>
        </w:rPr>
      </w:pPr>
      <w:r w:rsidRPr="006E7009">
        <w:rPr>
          <w:sz w:val="22"/>
          <w:szCs w:val="22"/>
        </w:rPr>
        <w:t>a.</w:t>
      </w:r>
      <w:r w:rsidRPr="006E7009">
        <w:rPr>
          <w:sz w:val="22"/>
          <w:szCs w:val="22"/>
        </w:rPr>
        <w:tab/>
        <w:t>Provide the name, telephone number and e-mail address of the chief technology officer (or equivalent).</w:t>
      </w:r>
    </w:p>
    <w:p w14:paraId="4E03165F" w14:textId="77777777" w:rsidR="00257F30" w:rsidRPr="006E7009" w:rsidRDefault="00257F30" w:rsidP="00257F30">
      <w:pPr>
        <w:pStyle w:val="BodyText"/>
        <w:ind w:left="1080" w:right="0" w:hanging="360"/>
        <w:jc w:val="both"/>
        <w:rPr>
          <w:sz w:val="22"/>
          <w:szCs w:val="22"/>
        </w:rPr>
      </w:pPr>
      <w:r w:rsidRPr="006E7009">
        <w:rPr>
          <w:sz w:val="22"/>
          <w:szCs w:val="22"/>
        </w:rPr>
        <w:t xml:space="preserve">b. </w:t>
      </w:r>
      <w:r w:rsidRPr="006E7009">
        <w:rPr>
          <w:sz w:val="22"/>
          <w:szCs w:val="22"/>
        </w:rPr>
        <w:tab/>
        <w:t xml:space="preserve">Provide a listing of the locations of all data-processing centers used by your company, whether owned by the company or by a third-party administrator that processes data for the company. </w:t>
      </w:r>
    </w:p>
    <w:p w14:paraId="24FDE96D" w14:textId="77777777" w:rsidR="00257F30" w:rsidRPr="006E7009" w:rsidRDefault="00257F30" w:rsidP="00257F30">
      <w:pPr>
        <w:pStyle w:val="BodyText"/>
        <w:ind w:left="1080" w:right="0" w:hanging="360"/>
        <w:jc w:val="both"/>
        <w:rPr>
          <w:sz w:val="22"/>
          <w:szCs w:val="22"/>
        </w:rPr>
      </w:pPr>
      <w:r w:rsidRPr="006E7009">
        <w:rPr>
          <w:sz w:val="22"/>
          <w:szCs w:val="22"/>
        </w:rPr>
        <w:t>c.</w:t>
      </w:r>
      <w:r w:rsidRPr="006E7009">
        <w:rPr>
          <w:sz w:val="22"/>
          <w:szCs w:val="22"/>
        </w:rPr>
        <w:tab/>
        <w:t>Provide a system-wide map or topography, showing all hardware platforms and network connections, indicating all internal and external access points. In addition, complete a separate Systems Summary Grid for each platform (see Attachment 1). A sample Systems Summary Grid is provided with this questionnaire (see Attachment 2).</w:t>
      </w:r>
    </w:p>
    <w:p w14:paraId="3C239EA2" w14:textId="77777777" w:rsidR="00257F30" w:rsidRPr="006E7009" w:rsidRDefault="00257F30" w:rsidP="00257F30">
      <w:pPr>
        <w:pStyle w:val="BodyText"/>
        <w:ind w:left="1080" w:right="0" w:hanging="360"/>
        <w:jc w:val="both"/>
        <w:rPr>
          <w:sz w:val="22"/>
          <w:szCs w:val="22"/>
        </w:rPr>
      </w:pPr>
      <w:r w:rsidRPr="006E7009">
        <w:rPr>
          <w:sz w:val="22"/>
          <w:szCs w:val="22"/>
        </w:rPr>
        <w:t>d.</w:t>
      </w:r>
      <w:r w:rsidRPr="006E7009">
        <w:rPr>
          <w:sz w:val="22"/>
          <w:szCs w:val="22"/>
        </w:rPr>
        <w:tab/>
        <w:t xml:space="preserve">Provide a narrative explanation of the application-level interfaces (manual and automated) among the various programs/platforms (e.g., claims system feeds into the accounting system). </w:t>
      </w:r>
    </w:p>
    <w:p w14:paraId="0C23927C" w14:textId="77777777" w:rsidR="00257F30" w:rsidRPr="006E7009" w:rsidRDefault="00257F30" w:rsidP="00257F30">
      <w:pPr>
        <w:pStyle w:val="BodyText"/>
        <w:ind w:left="1080" w:right="0" w:hanging="360"/>
        <w:jc w:val="both"/>
        <w:rPr>
          <w:sz w:val="22"/>
          <w:szCs w:val="22"/>
        </w:rPr>
      </w:pPr>
      <w:r w:rsidRPr="006E7009">
        <w:rPr>
          <w:sz w:val="22"/>
          <w:szCs w:val="22"/>
        </w:rPr>
        <w:t>e.</w:t>
      </w:r>
      <w:r w:rsidRPr="006E7009">
        <w:rPr>
          <w:sz w:val="22"/>
          <w:szCs w:val="22"/>
        </w:rPr>
        <w:tab/>
        <w:t xml:space="preserve">Provide a list of any business or data-processing services provided by the company to any other entities, including affiliates, indicating the type of service provided and a summary of the terms of the agreements (e.g., named parties, effective date, </w:t>
      </w:r>
      <w:proofErr w:type="gramStart"/>
      <w:r w:rsidRPr="006E7009">
        <w:rPr>
          <w:sz w:val="22"/>
          <w:szCs w:val="22"/>
        </w:rPr>
        <w:t>period</w:t>
      </w:r>
      <w:proofErr w:type="gramEnd"/>
      <w:r w:rsidRPr="006E7009">
        <w:rPr>
          <w:sz w:val="22"/>
          <w:szCs w:val="22"/>
        </w:rPr>
        <w:t xml:space="preserve"> and services covered). Also indicate if a service level agreement (SLA) exists for each of these services.</w:t>
      </w:r>
    </w:p>
    <w:p w14:paraId="1C46BB13" w14:textId="61340E6B" w:rsidR="00257F30" w:rsidRPr="006E7009" w:rsidRDefault="00257F30" w:rsidP="571B3C6B">
      <w:pPr>
        <w:pStyle w:val="BodyText"/>
        <w:ind w:left="1080" w:right="0" w:hanging="360"/>
        <w:jc w:val="both"/>
        <w:rPr>
          <w:sz w:val="22"/>
          <w:szCs w:val="22"/>
        </w:rPr>
      </w:pPr>
      <w:r w:rsidRPr="571B3C6B">
        <w:rPr>
          <w:sz w:val="22"/>
          <w:szCs w:val="22"/>
        </w:rPr>
        <w:t>f.</w:t>
      </w:r>
      <w:r>
        <w:tab/>
      </w:r>
      <w:r w:rsidRPr="571B3C6B">
        <w:rPr>
          <w:sz w:val="22"/>
          <w:szCs w:val="22"/>
        </w:rPr>
        <w:t xml:space="preserve">Provide a list of any business or data-processing services performed by any other entities on behalf of the company, such as a third-party administrator (TPA, MGA, GA, etc.) or an affiliate, indicating the type of service provided and a summary of the terms of the agreements (e.g., named parties, effective date, period, </w:t>
      </w:r>
      <w:proofErr w:type="gramStart"/>
      <w:r w:rsidRPr="571B3C6B">
        <w:rPr>
          <w:sz w:val="22"/>
          <w:szCs w:val="22"/>
        </w:rPr>
        <w:t>location</w:t>
      </w:r>
      <w:proofErr w:type="gramEnd"/>
      <w:r w:rsidRPr="571B3C6B">
        <w:rPr>
          <w:sz w:val="22"/>
          <w:szCs w:val="22"/>
        </w:rPr>
        <w:t xml:space="preserve"> </w:t>
      </w:r>
      <w:r w:rsidRPr="571B3C6B">
        <w:rPr>
          <w:sz w:val="22"/>
          <w:szCs w:val="22"/>
        </w:rPr>
        <w:lastRenderedPageBreak/>
        <w:t>and services covered). Also indicate if a</w:t>
      </w:r>
      <w:r w:rsidR="2EB155CA" w:rsidRPr="571B3C6B">
        <w:rPr>
          <w:sz w:val="22"/>
          <w:szCs w:val="22"/>
        </w:rPr>
        <w:t>n</w:t>
      </w:r>
      <w:r w:rsidRPr="571B3C6B">
        <w:rPr>
          <w:sz w:val="22"/>
          <w:szCs w:val="22"/>
        </w:rPr>
        <w:t xml:space="preserve"> SLA exists for each of these services</w:t>
      </w:r>
      <w:r w:rsidR="0B63A9D2" w:rsidRPr="571B3C6B">
        <w:rPr>
          <w:sz w:val="22"/>
          <w:szCs w:val="22"/>
        </w:rPr>
        <w:t xml:space="preserve"> and if data stored at the TPA is com</w:t>
      </w:r>
      <w:r w:rsidR="000F2D49">
        <w:rPr>
          <w:sz w:val="22"/>
          <w:szCs w:val="22"/>
        </w:rPr>
        <w:t>m</w:t>
      </w:r>
      <w:r w:rsidR="0B63A9D2" w:rsidRPr="571B3C6B">
        <w:rPr>
          <w:sz w:val="22"/>
          <w:szCs w:val="22"/>
        </w:rPr>
        <w:t>ingled with other data sets or clearly segregated</w:t>
      </w:r>
      <w:r w:rsidRPr="571B3C6B">
        <w:rPr>
          <w:sz w:val="22"/>
          <w:szCs w:val="22"/>
        </w:rPr>
        <w:t>.</w:t>
      </w:r>
    </w:p>
    <w:p w14:paraId="61CDC91D" w14:textId="77777777" w:rsidR="00257F30" w:rsidRPr="006E7009" w:rsidRDefault="00257F30" w:rsidP="00257F30">
      <w:pPr>
        <w:pStyle w:val="BodyText"/>
        <w:ind w:left="1080" w:right="0" w:hanging="360"/>
        <w:jc w:val="both"/>
        <w:rPr>
          <w:sz w:val="22"/>
          <w:szCs w:val="22"/>
        </w:rPr>
      </w:pPr>
      <w:r w:rsidRPr="006E7009">
        <w:rPr>
          <w:sz w:val="22"/>
          <w:szCs w:val="22"/>
        </w:rPr>
        <w:t>g.</w:t>
      </w:r>
      <w:r w:rsidRPr="006E7009">
        <w:rPr>
          <w:sz w:val="22"/>
          <w:szCs w:val="22"/>
        </w:rPr>
        <w:tab/>
        <w:t xml:space="preserve">Describe any business the company is conducting through electronic channels, indicating the type and volume of business and the date when it was implemented. </w:t>
      </w:r>
      <w:r w:rsidRPr="006E7009">
        <w:rPr>
          <w:b/>
          <w:bCs w:val="0"/>
          <w:sz w:val="22"/>
          <w:szCs w:val="22"/>
        </w:rPr>
        <w:t>Note:</w:t>
      </w:r>
      <w:r w:rsidRPr="006E7009">
        <w:rPr>
          <w:sz w:val="22"/>
          <w:szCs w:val="22"/>
        </w:rPr>
        <w:t xml:space="preserve"> E-commerce methods of transmission might include voice recognition units (VRUs), the Internet, third-party extranets, and wireless and broadband communications media.</w:t>
      </w:r>
    </w:p>
    <w:p w14:paraId="32254BE3" w14:textId="77777777" w:rsidR="00257F30" w:rsidRPr="006E7009" w:rsidRDefault="00257F30" w:rsidP="00257F30">
      <w:pPr>
        <w:pStyle w:val="Heading3"/>
        <w:jc w:val="both"/>
        <w:rPr>
          <w:rFonts w:ascii="Times New Roman" w:hAnsi="Times New Roman" w:cs="Times New Roman"/>
          <w:sz w:val="22"/>
          <w:szCs w:val="22"/>
        </w:rPr>
      </w:pPr>
      <w:r w:rsidRPr="006E7009">
        <w:rPr>
          <w:rFonts w:ascii="Times New Roman" w:hAnsi="Times New Roman" w:cs="Times New Roman"/>
          <w:sz w:val="22"/>
          <w:szCs w:val="22"/>
        </w:rPr>
        <w:t>4.</w:t>
      </w:r>
      <w:r w:rsidRPr="006E7009">
        <w:rPr>
          <w:rFonts w:ascii="Times New Roman" w:hAnsi="Times New Roman" w:cs="Times New Roman"/>
          <w:sz w:val="22"/>
          <w:szCs w:val="22"/>
        </w:rPr>
        <w:tab/>
        <w:t>Information Technology Audits, Reviews and Risk Assessments</w:t>
      </w:r>
    </w:p>
    <w:p w14:paraId="6B57F667" w14:textId="77777777" w:rsidR="00257F30" w:rsidRPr="006E7009" w:rsidRDefault="00257F30" w:rsidP="00257F30">
      <w:pPr>
        <w:pStyle w:val="BodyText"/>
        <w:tabs>
          <w:tab w:val="left" w:pos="1080"/>
        </w:tabs>
        <w:ind w:left="1080" w:right="0" w:hanging="360"/>
        <w:jc w:val="both"/>
        <w:rPr>
          <w:sz w:val="22"/>
          <w:szCs w:val="22"/>
        </w:rPr>
      </w:pPr>
      <w:r w:rsidRPr="006E7009">
        <w:rPr>
          <w:sz w:val="22"/>
          <w:szCs w:val="22"/>
        </w:rPr>
        <w:t>a.</w:t>
      </w:r>
      <w:r w:rsidRPr="006E7009">
        <w:rPr>
          <w:sz w:val="22"/>
          <w:szCs w:val="22"/>
        </w:rPr>
        <w:tab/>
        <w:t>Provide the name, telephone number and e-mail address for the partner of your company’s independent external audit team and the internal audit director (or equivalent), if they exist.</w:t>
      </w:r>
    </w:p>
    <w:p w14:paraId="3A49D3B2" w14:textId="77777777" w:rsidR="00257F30" w:rsidRPr="006E7009" w:rsidRDefault="00257F30" w:rsidP="00257F30">
      <w:pPr>
        <w:pStyle w:val="BodyText"/>
        <w:tabs>
          <w:tab w:val="left" w:pos="1080"/>
        </w:tabs>
        <w:ind w:left="1080" w:right="0" w:hanging="360"/>
        <w:jc w:val="both"/>
        <w:rPr>
          <w:sz w:val="22"/>
          <w:szCs w:val="22"/>
        </w:rPr>
      </w:pPr>
      <w:r w:rsidRPr="006E7009">
        <w:rPr>
          <w:sz w:val="22"/>
          <w:szCs w:val="22"/>
        </w:rPr>
        <w:t>b.</w:t>
      </w:r>
      <w:r w:rsidRPr="006E7009">
        <w:rPr>
          <w:sz w:val="22"/>
          <w:szCs w:val="22"/>
        </w:rPr>
        <w:tab/>
        <w:t>Provide a list of any IT audits/reviews performed within the past two years, including e-commerce areas, cybersecurity assessments and any IT related reviews of financial significant 3</w:t>
      </w:r>
      <w:r w:rsidRPr="006E7009">
        <w:rPr>
          <w:sz w:val="22"/>
          <w:szCs w:val="22"/>
          <w:vertAlign w:val="superscript"/>
        </w:rPr>
        <w:t>rd</w:t>
      </w:r>
      <w:r w:rsidRPr="006E7009">
        <w:rPr>
          <w:sz w:val="22"/>
          <w:szCs w:val="22"/>
        </w:rPr>
        <w:t xml:space="preserve"> party vendors Include the dates, review subjects and who performed the audits/reviews (e.g., internal audit, external audit, SOC 1 Type II Reports, </w:t>
      </w:r>
      <w:r w:rsidR="002818CE">
        <w:rPr>
          <w:sz w:val="22"/>
          <w:szCs w:val="22"/>
        </w:rPr>
        <w:t xml:space="preserve">SOC for Cybersecurity reports, </w:t>
      </w:r>
      <w:r w:rsidR="00B40448">
        <w:rPr>
          <w:sz w:val="22"/>
          <w:szCs w:val="22"/>
        </w:rPr>
        <w:t>cyber self-assessment</w:t>
      </w:r>
      <w:r w:rsidR="00393AEF">
        <w:rPr>
          <w:sz w:val="22"/>
          <w:szCs w:val="22"/>
        </w:rPr>
        <w:t xml:space="preserve"> tools, </w:t>
      </w:r>
      <w:r w:rsidRPr="006E7009">
        <w:rPr>
          <w:sz w:val="22"/>
          <w:szCs w:val="22"/>
        </w:rPr>
        <w:t>Sarbanes-Oxley, state insurance departments, governmental agencies, and/or any other contractor or affiliate that might have performed an audit/review).</w:t>
      </w:r>
    </w:p>
    <w:p w14:paraId="4022781B" w14:textId="77777777" w:rsidR="00257F30" w:rsidRPr="006E7009" w:rsidRDefault="00257F30" w:rsidP="00257F30">
      <w:pPr>
        <w:pStyle w:val="BodyText"/>
        <w:tabs>
          <w:tab w:val="left" w:pos="1080"/>
        </w:tabs>
        <w:ind w:left="1080" w:right="0" w:hanging="360"/>
        <w:jc w:val="both"/>
        <w:rPr>
          <w:sz w:val="22"/>
          <w:szCs w:val="22"/>
        </w:rPr>
      </w:pPr>
      <w:r w:rsidRPr="006E7009">
        <w:rPr>
          <w:sz w:val="22"/>
          <w:szCs w:val="22"/>
        </w:rPr>
        <w:t xml:space="preserve">c. </w:t>
      </w:r>
      <w:r w:rsidRPr="006E7009">
        <w:rPr>
          <w:sz w:val="22"/>
          <w:szCs w:val="22"/>
        </w:rPr>
        <w:tab/>
        <w:t xml:space="preserve">Arrange for a copy of the IT work included in the most recent audit workpapers to be provided </w:t>
      </w:r>
      <w:proofErr w:type="gramStart"/>
      <w:r w:rsidRPr="006E7009">
        <w:rPr>
          <w:sz w:val="22"/>
          <w:szCs w:val="22"/>
        </w:rPr>
        <w:t>from</w:t>
      </w:r>
      <w:proofErr w:type="gramEnd"/>
      <w:r w:rsidRPr="006E7009">
        <w:rPr>
          <w:sz w:val="22"/>
          <w:szCs w:val="22"/>
        </w:rPr>
        <w:t xml:space="preserve"> the company’s external audit firm. The workpapers should be provided no later than the response date identified for the IT Planning Questionnaire. </w:t>
      </w:r>
    </w:p>
    <w:p w14:paraId="187330FD" w14:textId="77777777" w:rsidR="00257F30" w:rsidRPr="006E7009" w:rsidRDefault="00257F30" w:rsidP="00257F30">
      <w:pPr>
        <w:pStyle w:val="BodyText"/>
        <w:tabs>
          <w:tab w:val="left" w:pos="1080"/>
        </w:tabs>
        <w:ind w:left="1080" w:right="0" w:hanging="360"/>
        <w:jc w:val="both"/>
        <w:rPr>
          <w:sz w:val="22"/>
          <w:szCs w:val="22"/>
        </w:rPr>
      </w:pPr>
      <w:proofErr w:type="gramStart"/>
      <w:r w:rsidRPr="006E7009">
        <w:rPr>
          <w:sz w:val="22"/>
          <w:szCs w:val="22"/>
        </w:rPr>
        <w:t>d.</w:t>
      </w:r>
      <w:proofErr w:type="gramEnd"/>
      <w:r w:rsidRPr="006E7009">
        <w:rPr>
          <w:sz w:val="22"/>
          <w:szCs w:val="22"/>
        </w:rPr>
        <w:tab/>
        <w:t xml:space="preserve">Please provide all current assessments of the company’s IT risks, whether internally or externally conducted. </w:t>
      </w:r>
    </w:p>
    <w:p w14:paraId="5D08D14E" w14:textId="77777777" w:rsidR="00257F30" w:rsidRPr="006E7009" w:rsidRDefault="00257F30" w:rsidP="00257F30">
      <w:pPr>
        <w:pStyle w:val="Heading3"/>
        <w:jc w:val="both"/>
        <w:rPr>
          <w:rFonts w:ascii="Times New Roman" w:hAnsi="Times New Roman" w:cs="Times New Roman"/>
          <w:sz w:val="22"/>
          <w:szCs w:val="22"/>
        </w:rPr>
      </w:pPr>
      <w:r w:rsidRPr="006E7009">
        <w:rPr>
          <w:rFonts w:ascii="Times New Roman" w:hAnsi="Times New Roman" w:cs="Times New Roman"/>
          <w:sz w:val="22"/>
          <w:szCs w:val="22"/>
        </w:rPr>
        <w:t>5.</w:t>
      </w:r>
      <w:r w:rsidRPr="006E7009">
        <w:rPr>
          <w:rFonts w:ascii="Times New Roman" w:hAnsi="Times New Roman" w:cs="Times New Roman"/>
          <w:sz w:val="22"/>
          <w:szCs w:val="22"/>
        </w:rPr>
        <w:tab/>
        <w:t>Information Technology Security</w:t>
      </w:r>
    </w:p>
    <w:p w14:paraId="1467001B" w14:textId="77777777" w:rsidR="00257F30" w:rsidRPr="006E7009" w:rsidRDefault="00257F30" w:rsidP="00257F30">
      <w:pPr>
        <w:pStyle w:val="BodyText"/>
        <w:ind w:left="1080" w:right="0" w:hanging="360"/>
        <w:jc w:val="both"/>
        <w:rPr>
          <w:sz w:val="22"/>
          <w:szCs w:val="22"/>
        </w:rPr>
      </w:pPr>
      <w:r w:rsidRPr="006E7009">
        <w:rPr>
          <w:sz w:val="22"/>
          <w:szCs w:val="22"/>
        </w:rPr>
        <w:t xml:space="preserve">a. </w:t>
      </w:r>
      <w:r w:rsidRPr="006E7009">
        <w:rPr>
          <w:sz w:val="22"/>
          <w:szCs w:val="22"/>
        </w:rPr>
        <w:tab/>
        <w:t>Provide the name, telephone number and e-mail address for the chief security officer (or equivalent).</w:t>
      </w:r>
      <w:r w:rsidRPr="006E7009">
        <w:rPr>
          <w:sz w:val="22"/>
          <w:szCs w:val="22"/>
        </w:rPr>
        <w:tab/>
      </w:r>
    </w:p>
    <w:p w14:paraId="55315784" w14:textId="77777777" w:rsidR="00257F30" w:rsidRPr="006E7009" w:rsidRDefault="00257F30" w:rsidP="00257F30">
      <w:pPr>
        <w:pStyle w:val="BodyText"/>
        <w:ind w:left="1080" w:right="0" w:hanging="360"/>
        <w:jc w:val="both"/>
        <w:rPr>
          <w:sz w:val="22"/>
          <w:szCs w:val="22"/>
        </w:rPr>
      </w:pPr>
      <w:r w:rsidRPr="006E7009">
        <w:rPr>
          <w:sz w:val="22"/>
          <w:szCs w:val="22"/>
        </w:rPr>
        <w:t xml:space="preserve">b. </w:t>
      </w:r>
      <w:r w:rsidRPr="006E7009">
        <w:rPr>
          <w:sz w:val="22"/>
          <w:szCs w:val="22"/>
        </w:rPr>
        <w:tab/>
        <w:t xml:space="preserve">Provide a copy of all IT </w:t>
      </w:r>
      <w:proofErr w:type="gramStart"/>
      <w:r w:rsidRPr="006E7009">
        <w:rPr>
          <w:sz w:val="22"/>
          <w:szCs w:val="22"/>
        </w:rPr>
        <w:t>security related</w:t>
      </w:r>
      <w:proofErr w:type="gramEnd"/>
      <w:r w:rsidRPr="006E7009">
        <w:rPr>
          <w:sz w:val="22"/>
          <w:szCs w:val="22"/>
        </w:rPr>
        <w:t xml:space="preserve"> policies. </w:t>
      </w:r>
    </w:p>
    <w:p w14:paraId="774C43EF" w14:textId="77777777" w:rsidR="00257F30" w:rsidRPr="006E7009" w:rsidRDefault="00257F30" w:rsidP="00257F30">
      <w:pPr>
        <w:pStyle w:val="BodyText"/>
        <w:ind w:left="1080" w:right="0"/>
        <w:jc w:val="both"/>
        <w:rPr>
          <w:sz w:val="22"/>
          <w:szCs w:val="22"/>
        </w:rPr>
      </w:pPr>
      <w:r w:rsidRPr="006E7009">
        <w:rPr>
          <w:sz w:val="22"/>
          <w:szCs w:val="22"/>
        </w:rPr>
        <w:t>If not explicitly described in the policies or if formal, written policies exists, please provide a detailed description of:</w:t>
      </w:r>
    </w:p>
    <w:p w14:paraId="5F0ABAF4" w14:textId="77777777" w:rsidR="00257F30" w:rsidRPr="006E7009" w:rsidRDefault="00257F30" w:rsidP="00257F30">
      <w:pPr>
        <w:pStyle w:val="BodyText"/>
        <w:numPr>
          <w:ilvl w:val="0"/>
          <w:numId w:val="21"/>
        </w:numPr>
        <w:tabs>
          <w:tab w:val="num" w:pos="1800"/>
        </w:tabs>
        <w:ind w:left="1800" w:right="0"/>
        <w:jc w:val="both"/>
        <w:rPr>
          <w:sz w:val="22"/>
          <w:szCs w:val="22"/>
        </w:rPr>
      </w:pPr>
      <w:r w:rsidRPr="006E7009">
        <w:rPr>
          <w:sz w:val="22"/>
          <w:szCs w:val="22"/>
        </w:rPr>
        <w:t>Data Confidentiality – Discuss how data elements are classified and who determines which individuals/roles have access to data elements.</w:t>
      </w:r>
    </w:p>
    <w:p w14:paraId="61605F0E" w14:textId="77777777" w:rsidR="00257F30" w:rsidRPr="006E7009" w:rsidRDefault="00346C48" w:rsidP="00257F30">
      <w:pPr>
        <w:pStyle w:val="BodyText"/>
        <w:numPr>
          <w:ilvl w:val="0"/>
          <w:numId w:val="21"/>
        </w:numPr>
        <w:tabs>
          <w:tab w:val="num" w:pos="1800"/>
        </w:tabs>
        <w:ind w:left="1800" w:right="0"/>
        <w:jc w:val="both"/>
        <w:rPr>
          <w:sz w:val="22"/>
          <w:szCs w:val="22"/>
        </w:rPr>
      </w:pPr>
      <w:r>
        <w:rPr>
          <w:bCs w:val="0"/>
          <w:sz w:val="22"/>
          <w:szCs w:val="22"/>
        </w:rPr>
        <w:t>Data E</w:t>
      </w:r>
      <w:r w:rsidR="00257F30" w:rsidRPr="006E7009">
        <w:rPr>
          <w:bCs w:val="0"/>
          <w:sz w:val="22"/>
          <w:szCs w:val="22"/>
        </w:rPr>
        <w:t>ncryption – Discuss if confidential data is encrypted both at rest and in transit, including the process and methods of encryption.</w:t>
      </w:r>
    </w:p>
    <w:p w14:paraId="71595BA4" w14:textId="77777777" w:rsidR="0014568F" w:rsidRPr="0014568F"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sz w:val="22"/>
          <w:szCs w:val="22"/>
        </w:rPr>
        <w:t>System and Network Access Controls – Discuss how access is controlled (network-level, server-level, application-level, or a combination), which directory services are used for network access, whether authentication servers are used, etc.</w:t>
      </w:r>
    </w:p>
    <w:p w14:paraId="0CC7A5B7" w14:textId="77777777" w:rsidR="00257F30" w:rsidRPr="006E7009"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bCs/>
          <w:sz w:val="22"/>
          <w:szCs w:val="22"/>
        </w:rPr>
        <w:t>Multi-Factor Authentication – Discuss the current use of multi-factor authentication including where it’s used, the type being used, and any plans for expanding its’ usage.</w:t>
      </w:r>
    </w:p>
    <w:p w14:paraId="19E57AE2" w14:textId="77777777" w:rsidR="00257F30" w:rsidRPr="006E7009" w:rsidRDefault="00257F30" w:rsidP="00257F30">
      <w:pPr>
        <w:pStyle w:val="BodyText"/>
        <w:numPr>
          <w:ilvl w:val="0"/>
          <w:numId w:val="21"/>
        </w:numPr>
        <w:tabs>
          <w:tab w:val="num" w:pos="1800"/>
        </w:tabs>
        <w:ind w:left="1800" w:right="0"/>
        <w:jc w:val="both"/>
        <w:rPr>
          <w:sz w:val="22"/>
          <w:szCs w:val="22"/>
        </w:rPr>
      </w:pPr>
      <w:r w:rsidRPr="006E7009">
        <w:rPr>
          <w:sz w:val="22"/>
          <w:szCs w:val="22"/>
        </w:rPr>
        <w:t>Anti-virus/Anti-malware – Discuss the anti-virus/anti-malware software, and patch management program in place including the systems used and the strategy for keeping these products current.</w:t>
      </w:r>
    </w:p>
    <w:p w14:paraId="066F8754" w14:textId="77777777" w:rsidR="00257F30" w:rsidRPr="006E7009"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bCs/>
          <w:sz w:val="22"/>
          <w:szCs w:val="22"/>
        </w:rPr>
        <w:t xml:space="preserve">Security Logging &amp; Monitoring – Discuss the process and tools used for logging and monitoring security events across network devices, servers, endpoints, </w:t>
      </w:r>
      <w:proofErr w:type="gramStart"/>
      <w:r w:rsidRPr="006E7009">
        <w:rPr>
          <w:bCs/>
          <w:sz w:val="22"/>
          <w:szCs w:val="22"/>
        </w:rPr>
        <w:t>systems</w:t>
      </w:r>
      <w:proofErr w:type="gramEnd"/>
      <w:r w:rsidRPr="006E7009">
        <w:rPr>
          <w:bCs/>
          <w:sz w:val="22"/>
          <w:szCs w:val="22"/>
        </w:rPr>
        <w:t xml:space="preserve"> and applications.  Also discuss how the company aggregates and correlates this information across the breadth of monitoring points.</w:t>
      </w:r>
    </w:p>
    <w:p w14:paraId="43CB3926" w14:textId="77777777" w:rsidR="00257F30" w:rsidRPr="006E7009"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bCs/>
          <w:sz w:val="22"/>
          <w:szCs w:val="22"/>
        </w:rPr>
        <w:t>Intrusion Detection &amp; Prevention – Discuss the program in place to detect and prevent intrusion into the company’s network and systems including the types of tools and technology being used.</w:t>
      </w:r>
    </w:p>
    <w:p w14:paraId="2E6F9DEA" w14:textId="3DA95380" w:rsidR="00257F30" w:rsidRPr="006E7009"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bCs/>
          <w:sz w:val="22"/>
          <w:szCs w:val="22"/>
        </w:rPr>
        <w:t xml:space="preserve">Vulnerability Management – Discuss the company’s vulnerability management program including the scope of coverage, tools and techniques, frequency of scanning, reporting of known vulnerabilities, remediation, </w:t>
      </w:r>
      <w:r w:rsidR="00726CA1" w:rsidRPr="006E7009">
        <w:rPr>
          <w:bCs/>
          <w:sz w:val="22"/>
          <w:szCs w:val="22"/>
        </w:rPr>
        <w:t>etc.</w:t>
      </w:r>
    </w:p>
    <w:p w14:paraId="0F6C250B" w14:textId="77777777" w:rsidR="00257F30" w:rsidRPr="006E7009"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bCs/>
          <w:sz w:val="22"/>
          <w:szCs w:val="22"/>
        </w:rPr>
        <w:lastRenderedPageBreak/>
        <w:t>Penetration Testing – Discuss the types and frequency of penetration testing and whether it’s conducted by internal employees or external firms.  Also discuss whether the company uses advanced techniques such as red and blue team exercises.</w:t>
      </w:r>
    </w:p>
    <w:p w14:paraId="467C2F29" w14:textId="77777777" w:rsidR="00257F30" w:rsidRPr="006E7009"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bCs/>
          <w:sz w:val="22"/>
          <w:szCs w:val="22"/>
        </w:rPr>
        <w:t>Security Awareness Training – Discuss the security awareness training program required for all employees including how often it’s required and how participation is tracked.  Also discuss the contents of the training program and whether advanced techniques such as anti-phishing campaigns are conducted to reinforce the program.</w:t>
      </w:r>
    </w:p>
    <w:p w14:paraId="012CC58B" w14:textId="77777777" w:rsidR="00257F30" w:rsidRPr="006E7009"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bCs/>
          <w:sz w:val="22"/>
          <w:szCs w:val="22"/>
        </w:rPr>
        <w:t xml:space="preserve">IT Asset Inventories – Discuss the inventory management program in place for physical devices, </w:t>
      </w:r>
      <w:proofErr w:type="gramStart"/>
      <w:r w:rsidRPr="006E7009">
        <w:rPr>
          <w:bCs/>
          <w:sz w:val="22"/>
          <w:szCs w:val="22"/>
        </w:rPr>
        <w:t>software</w:t>
      </w:r>
      <w:proofErr w:type="gramEnd"/>
      <w:r w:rsidRPr="006E7009">
        <w:rPr>
          <w:bCs/>
          <w:sz w:val="22"/>
          <w:szCs w:val="22"/>
        </w:rPr>
        <w:t xml:space="preserve"> and applications.</w:t>
      </w:r>
    </w:p>
    <w:p w14:paraId="07C78121" w14:textId="77777777" w:rsidR="00257F30" w:rsidRPr="006E7009" w:rsidRDefault="00257F30" w:rsidP="00257F30">
      <w:pPr>
        <w:numPr>
          <w:ilvl w:val="0"/>
          <w:numId w:val="21"/>
        </w:numPr>
        <w:tabs>
          <w:tab w:val="clear" w:pos="11160"/>
          <w:tab w:val="num" w:pos="1080"/>
          <w:tab w:val="num" w:pos="1470"/>
        </w:tabs>
        <w:spacing w:before="60" w:after="120"/>
        <w:ind w:left="1800"/>
        <w:jc w:val="both"/>
        <w:rPr>
          <w:bCs/>
          <w:sz w:val="22"/>
          <w:szCs w:val="22"/>
        </w:rPr>
      </w:pPr>
      <w:r w:rsidRPr="006E7009">
        <w:rPr>
          <w:bCs/>
          <w:sz w:val="22"/>
          <w:szCs w:val="22"/>
        </w:rPr>
        <w:t xml:space="preserve">Third–Party Vendor Management – Discuss the program to assess and address security risks posed by third-party service providers including the group(s) </w:t>
      </w:r>
      <w:proofErr w:type="gramStart"/>
      <w:r w:rsidRPr="006E7009">
        <w:rPr>
          <w:bCs/>
          <w:sz w:val="22"/>
          <w:szCs w:val="22"/>
        </w:rPr>
        <w:t>responsible</w:t>
      </w:r>
      <w:proofErr w:type="gramEnd"/>
      <w:r w:rsidRPr="006E7009">
        <w:rPr>
          <w:bCs/>
          <w:sz w:val="22"/>
          <w:szCs w:val="22"/>
        </w:rPr>
        <w:t xml:space="preserve"> risk ranking or tiering. </w:t>
      </w:r>
    </w:p>
    <w:p w14:paraId="3DFFDDE1" w14:textId="77777777" w:rsidR="00257F30" w:rsidRPr="006E7009" w:rsidRDefault="00257F30" w:rsidP="00257F30">
      <w:pPr>
        <w:pStyle w:val="BodyText"/>
        <w:numPr>
          <w:ilvl w:val="0"/>
          <w:numId w:val="21"/>
        </w:numPr>
        <w:tabs>
          <w:tab w:val="num" w:pos="1800"/>
        </w:tabs>
        <w:ind w:left="1800" w:right="0"/>
        <w:jc w:val="both"/>
        <w:rPr>
          <w:sz w:val="22"/>
          <w:szCs w:val="22"/>
        </w:rPr>
      </w:pPr>
      <w:r w:rsidRPr="006E7009">
        <w:rPr>
          <w:bCs w:val="0"/>
          <w:sz w:val="22"/>
          <w:szCs w:val="22"/>
        </w:rPr>
        <w:t xml:space="preserve">Data Loss Prevention – Discuss the program in place to detect and prevent protected information from leaving the </w:t>
      </w:r>
      <w:proofErr w:type="gramStart"/>
      <w:r w:rsidRPr="006E7009">
        <w:rPr>
          <w:bCs w:val="0"/>
          <w:sz w:val="22"/>
          <w:szCs w:val="22"/>
        </w:rPr>
        <w:t>company</w:t>
      </w:r>
      <w:proofErr w:type="gramEnd"/>
    </w:p>
    <w:p w14:paraId="1D9E5C2F" w14:textId="77777777" w:rsidR="00257F30" w:rsidRDefault="00257F30" w:rsidP="00257F30">
      <w:pPr>
        <w:pStyle w:val="BodyText"/>
        <w:ind w:left="1080" w:hanging="360"/>
        <w:jc w:val="both"/>
        <w:rPr>
          <w:sz w:val="22"/>
          <w:szCs w:val="22"/>
        </w:rPr>
      </w:pPr>
      <w:r w:rsidRPr="006E7009">
        <w:rPr>
          <w:sz w:val="22"/>
          <w:szCs w:val="22"/>
        </w:rPr>
        <w:t xml:space="preserve">c. </w:t>
      </w:r>
      <w:r w:rsidRPr="006E7009">
        <w:rPr>
          <w:sz w:val="22"/>
          <w:szCs w:val="22"/>
        </w:rPr>
        <w:tab/>
        <w:t>Provide a description of the types of sensitive information that is maintained or accessed by the company (</w:t>
      </w:r>
      <w:proofErr w:type="gramStart"/>
      <w:r w:rsidRPr="006E7009">
        <w:rPr>
          <w:sz w:val="22"/>
          <w:szCs w:val="22"/>
        </w:rPr>
        <w:t>e.g.</w:t>
      </w:r>
      <w:proofErr w:type="gramEnd"/>
      <w:r w:rsidRPr="006E7009">
        <w:rPr>
          <w:sz w:val="22"/>
          <w:szCs w:val="22"/>
        </w:rPr>
        <w:t xml:space="preserve"> Social Security numbers, protected health information, personally identifiable information, etc.) and the approximate amount of records containing each type of information. For each type of sensitive information, provide the number of outside vendors who have access to or maintain sensitive information.</w:t>
      </w:r>
    </w:p>
    <w:p w14:paraId="2CC96901" w14:textId="77777777" w:rsidR="007B2E30" w:rsidRPr="006E7009" w:rsidRDefault="007B2E30" w:rsidP="007B2E30">
      <w:pPr>
        <w:pStyle w:val="BodyText"/>
        <w:ind w:left="1080" w:hanging="360"/>
        <w:jc w:val="both"/>
        <w:rPr>
          <w:sz w:val="22"/>
          <w:szCs w:val="22"/>
        </w:rPr>
      </w:pPr>
      <w:r>
        <w:rPr>
          <w:sz w:val="22"/>
          <w:szCs w:val="22"/>
        </w:rPr>
        <w:t>d.</w:t>
      </w:r>
      <w:r>
        <w:rPr>
          <w:sz w:val="22"/>
          <w:szCs w:val="22"/>
        </w:rPr>
        <w:tab/>
      </w:r>
      <w:r w:rsidRPr="009053A5">
        <w:rPr>
          <w:sz w:val="22"/>
          <w:szCs w:val="22"/>
        </w:rPr>
        <w:t>If applicable, provide a description of updates to the company’s controls and/or processes to ensure compliance with the General Data Protection Regulation (GDPR)</w:t>
      </w:r>
      <w:r>
        <w:rPr>
          <w:sz w:val="22"/>
          <w:szCs w:val="22"/>
        </w:rPr>
        <w:t xml:space="preserve"> or other applicable data protection requirements</w:t>
      </w:r>
      <w:r w:rsidRPr="009053A5">
        <w:rPr>
          <w:sz w:val="22"/>
          <w:szCs w:val="22"/>
        </w:rPr>
        <w:t>.</w:t>
      </w:r>
    </w:p>
    <w:p w14:paraId="56592861" w14:textId="77777777" w:rsidR="00257F30" w:rsidRPr="006E7009" w:rsidRDefault="00257F30" w:rsidP="00257F30">
      <w:pPr>
        <w:pStyle w:val="Heading3"/>
        <w:jc w:val="both"/>
        <w:rPr>
          <w:rFonts w:ascii="Times New Roman" w:hAnsi="Times New Roman" w:cs="Times New Roman"/>
          <w:sz w:val="22"/>
          <w:szCs w:val="22"/>
        </w:rPr>
      </w:pPr>
      <w:r w:rsidRPr="006E7009">
        <w:rPr>
          <w:rFonts w:ascii="Times New Roman" w:hAnsi="Times New Roman" w:cs="Times New Roman"/>
          <w:sz w:val="22"/>
          <w:szCs w:val="22"/>
        </w:rPr>
        <w:t>6.</w:t>
      </w:r>
      <w:r w:rsidRPr="006E7009">
        <w:rPr>
          <w:rFonts w:ascii="Times New Roman" w:hAnsi="Times New Roman" w:cs="Times New Roman"/>
          <w:sz w:val="22"/>
          <w:szCs w:val="22"/>
        </w:rPr>
        <w:tab/>
        <w:t>Information Technology (IT) Security – Incident Response</w:t>
      </w:r>
    </w:p>
    <w:p w14:paraId="290600CB" w14:textId="77777777" w:rsidR="00257F30" w:rsidRPr="006E7009" w:rsidRDefault="00257F30" w:rsidP="00257F30">
      <w:pPr>
        <w:pStyle w:val="BodyText"/>
        <w:numPr>
          <w:ilvl w:val="0"/>
          <w:numId w:val="32"/>
        </w:numPr>
        <w:ind w:right="0"/>
        <w:jc w:val="both"/>
        <w:rPr>
          <w:sz w:val="22"/>
          <w:szCs w:val="22"/>
        </w:rPr>
      </w:pPr>
      <w:r w:rsidRPr="006E7009">
        <w:rPr>
          <w:sz w:val="22"/>
          <w:szCs w:val="22"/>
        </w:rPr>
        <w:t xml:space="preserve">Provide documentation of the response plan in place for cybersecurity incidents. (Note that this may be covered by the disaster recovery plan, but the plan provided should include consideration of IT-specific events.) </w:t>
      </w:r>
    </w:p>
    <w:p w14:paraId="632693B5" w14:textId="77777777" w:rsidR="00257F30" w:rsidRPr="006E7009" w:rsidRDefault="00257F30" w:rsidP="00257F30">
      <w:pPr>
        <w:pStyle w:val="BodyText"/>
        <w:numPr>
          <w:ilvl w:val="0"/>
          <w:numId w:val="32"/>
        </w:numPr>
        <w:ind w:right="0"/>
        <w:jc w:val="both"/>
        <w:rPr>
          <w:sz w:val="22"/>
          <w:szCs w:val="22"/>
        </w:rPr>
      </w:pPr>
      <w:r w:rsidRPr="006E7009">
        <w:rPr>
          <w:sz w:val="22"/>
          <w:szCs w:val="22"/>
        </w:rPr>
        <w:t>Provide a listing of any instances in which confidential company or policyholder information was or was likely to have been breached. Include the following information in the response provided:</w:t>
      </w:r>
    </w:p>
    <w:p w14:paraId="5B62A53C" w14:textId="77777777" w:rsidR="00257F30" w:rsidRPr="006E7009" w:rsidRDefault="00257F30" w:rsidP="00257F30">
      <w:pPr>
        <w:pStyle w:val="BodyText"/>
        <w:numPr>
          <w:ilvl w:val="0"/>
          <w:numId w:val="33"/>
        </w:numPr>
        <w:ind w:right="0"/>
        <w:jc w:val="both"/>
        <w:rPr>
          <w:color w:val="000000"/>
          <w:sz w:val="22"/>
          <w:szCs w:val="22"/>
        </w:rPr>
      </w:pPr>
      <w:r w:rsidRPr="006E7009">
        <w:rPr>
          <w:color w:val="000000"/>
          <w:sz w:val="22"/>
          <w:szCs w:val="22"/>
        </w:rPr>
        <w:t>How the event was detected.</w:t>
      </w:r>
    </w:p>
    <w:p w14:paraId="0DB5DFC9" w14:textId="77777777" w:rsidR="00257F30" w:rsidRPr="006E7009" w:rsidRDefault="00257F30" w:rsidP="00257F30">
      <w:pPr>
        <w:pStyle w:val="BodyText"/>
        <w:numPr>
          <w:ilvl w:val="0"/>
          <w:numId w:val="33"/>
        </w:numPr>
        <w:ind w:right="0"/>
        <w:jc w:val="both"/>
        <w:rPr>
          <w:color w:val="000000"/>
          <w:sz w:val="22"/>
          <w:szCs w:val="22"/>
        </w:rPr>
      </w:pPr>
      <w:r w:rsidRPr="006E7009">
        <w:rPr>
          <w:color w:val="000000"/>
          <w:sz w:val="22"/>
          <w:szCs w:val="22"/>
        </w:rPr>
        <w:t>Correlation of events and evaluation of threat/incident.</w:t>
      </w:r>
    </w:p>
    <w:p w14:paraId="378D9798" w14:textId="77777777" w:rsidR="00257F30" w:rsidRPr="006E7009" w:rsidRDefault="00257F30" w:rsidP="00257F30">
      <w:pPr>
        <w:pStyle w:val="BodyText"/>
        <w:numPr>
          <w:ilvl w:val="0"/>
          <w:numId w:val="33"/>
        </w:numPr>
        <w:ind w:right="0"/>
        <w:jc w:val="both"/>
        <w:rPr>
          <w:color w:val="000000"/>
          <w:sz w:val="22"/>
          <w:szCs w:val="22"/>
        </w:rPr>
      </w:pPr>
      <w:r w:rsidRPr="006E7009">
        <w:rPr>
          <w:color w:val="000000"/>
          <w:sz w:val="22"/>
          <w:szCs w:val="22"/>
        </w:rPr>
        <w:t>Resolution of threat, or creation and escalation of an appropriate work order.</w:t>
      </w:r>
    </w:p>
    <w:p w14:paraId="0332D63C" w14:textId="77777777" w:rsidR="00257F30" w:rsidRPr="006E7009" w:rsidRDefault="00257F30" w:rsidP="00257F30">
      <w:pPr>
        <w:pStyle w:val="BodyText"/>
        <w:numPr>
          <w:ilvl w:val="0"/>
          <w:numId w:val="33"/>
        </w:numPr>
        <w:ind w:right="0"/>
        <w:jc w:val="both"/>
        <w:rPr>
          <w:color w:val="000000"/>
          <w:sz w:val="22"/>
          <w:szCs w:val="22"/>
        </w:rPr>
      </w:pPr>
      <w:r w:rsidRPr="006E7009">
        <w:rPr>
          <w:color w:val="000000"/>
          <w:sz w:val="22"/>
          <w:szCs w:val="22"/>
        </w:rPr>
        <w:t>Post-remediation analysis, including any resulting change in controls/operations to mitigate threat of event reoccurrence.</w:t>
      </w:r>
    </w:p>
    <w:p w14:paraId="5A7A153C" w14:textId="77777777" w:rsidR="00257F30" w:rsidRPr="006E7009" w:rsidRDefault="00257F30" w:rsidP="00257F30">
      <w:pPr>
        <w:pStyle w:val="BodyText"/>
        <w:numPr>
          <w:ilvl w:val="0"/>
          <w:numId w:val="33"/>
        </w:numPr>
        <w:ind w:right="0"/>
        <w:jc w:val="both"/>
        <w:rPr>
          <w:color w:val="000000"/>
          <w:sz w:val="22"/>
          <w:szCs w:val="22"/>
        </w:rPr>
      </w:pPr>
      <w:r w:rsidRPr="006E7009">
        <w:rPr>
          <w:color w:val="000000"/>
          <w:sz w:val="22"/>
          <w:szCs w:val="22"/>
        </w:rPr>
        <w:t>Extent of involvement of senior levels of management.</w:t>
      </w:r>
    </w:p>
    <w:p w14:paraId="08E88584" w14:textId="77777777" w:rsidR="00257F30" w:rsidRPr="006E7009" w:rsidRDefault="00257F30" w:rsidP="00257F30">
      <w:pPr>
        <w:pStyle w:val="BodyText"/>
        <w:numPr>
          <w:ilvl w:val="0"/>
          <w:numId w:val="33"/>
        </w:numPr>
        <w:ind w:right="0"/>
        <w:jc w:val="both"/>
        <w:rPr>
          <w:color w:val="000000"/>
          <w:sz w:val="22"/>
          <w:szCs w:val="22"/>
        </w:rPr>
      </w:pPr>
      <w:r w:rsidRPr="006E7009">
        <w:rPr>
          <w:color w:val="000000"/>
          <w:sz w:val="22"/>
          <w:szCs w:val="22"/>
        </w:rPr>
        <w:t xml:space="preserve">Extent of expenses (including legal claims to be incurred) </w:t>
      </w:r>
      <w:proofErr w:type="gramStart"/>
      <w:r w:rsidRPr="006E7009">
        <w:rPr>
          <w:color w:val="000000"/>
          <w:sz w:val="22"/>
          <w:szCs w:val="22"/>
        </w:rPr>
        <w:t>as a result of</w:t>
      </w:r>
      <w:proofErr w:type="gramEnd"/>
      <w:r w:rsidRPr="006E7009">
        <w:rPr>
          <w:color w:val="000000"/>
          <w:sz w:val="22"/>
          <w:szCs w:val="22"/>
        </w:rPr>
        <w:t xml:space="preserve"> the incident.</w:t>
      </w:r>
    </w:p>
    <w:p w14:paraId="1F980660" w14:textId="77777777" w:rsidR="00257F30" w:rsidRPr="006E7009" w:rsidRDefault="00257F30" w:rsidP="00257F30">
      <w:pPr>
        <w:pStyle w:val="BodyText"/>
        <w:numPr>
          <w:ilvl w:val="0"/>
          <w:numId w:val="33"/>
        </w:numPr>
        <w:ind w:right="0"/>
        <w:jc w:val="both"/>
        <w:rPr>
          <w:color w:val="000000"/>
          <w:sz w:val="22"/>
          <w:szCs w:val="22"/>
        </w:rPr>
      </w:pPr>
      <w:r w:rsidRPr="006E7009">
        <w:rPr>
          <w:color w:val="000000"/>
          <w:sz w:val="22"/>
          <w:szCs w:val="22"/>
        </w:rPr>
        <w:t>Details on the information that was compromised (both in quantity of information breached and type of information that was breached).</w:t>
      </w:r>
    </w:p>
    <w:p w14:paraId="4E5996DB" w14:textId="77777777" w:rsidR="00257F30" w:rsidRPr="006E7009" w:rsidRDefault="00257F30" w:rsidP="00257F30">
      <w:pPr>
        <w:pStyle w:val="Heading3"/>
        <w:jc w:val="both"/>
        <w:rPr>
          <w:rFonts w:ascii="Times New Roman" w:hAnsi="Times New Roman" w:cs="Times New Roman"/>
          <w:sz w:val="22"/>
          <w:szCs w:val="22"/>
        </w:rPr>
      </w:pPr>
      <w:r w:rsidRPr="006E7009">
        <w:rPr>
          <w:rFonts w:ascii="Times New Roman" w:hAnsi="Times New Roman" w:cs="Times New Roman"/>
          <w:sz w:val="22"/>
          <w:szCs w:val="22"/>
        </w:rPr>
        <w:t>7.</w:t>
      </w:r>
      <w:r w:rsidRPr="006E7009">
        <w:rPr>
          <w:rFonts w:ascii="Times New Roman" w:hAnsi="Times New Roman" w:cs="Times New Roman"/>
          <w:sz w:val="22"/>
          <w:szCs w:val="22"/>
        </w:rPr>
        <w:tab/>
        <w:t>System Development/Change Management</w:t>
      </w:r>
    </w:p>
    <w:p w14:paraId="6645C60A" w14:textId="77777777" w:rsidR="00257F30" w:rsidRPr="006E7009" w:rsidRDefault="00257F30" w:rsidP="00257F30">
      <w:pPr>
        <w:pStyle w:val="BodyText"/>
        <w:ind w:left="1080" w:right="0" w:hanging="360"/>
        <w:jc w:val="both"/>
        <w:rPr>
          <w:sz w:val="22"/>
          <w:szCs w:val="22"/>
        </w:rPr>
      </w:pPr>
      <w:r w:rsidRPr="006E7009">
        <w:rPr>
          <w:sz w:val="22"/>
          <w:szCs w:val="22"/>
        </w:rPr>
        <w:t>a.</w:t>
      </w:r>
      <w:r w:rsidRPr="006E7009">
        <w:rPr>
          <w:sz w:val="22"/>
          <w:szCs w:val="22"/>
        </w:rPr>
        <w:tab/>
        <w:t>Provide the name, telephone number and e-mail address for the system architect/chief software engineer (or equivalent).</w:t>
      </w:r>
    </w:p>
    <w:p w14:paraId="0E2A1034" w14:textId="77777777" w:rsidR="00257F30" w:rsidRPr="006E7009" w:rsidRDefault="00257F30" w:rsidP="00257F30">
      <w:pPr>
        <w:pStyle w:val="BodyText"/>
        <w:ind w:left="1080" w:right="0" w:hanging="360"/>
        <w:jc w:val="both"/>
        <w:rPr>
          <w:sz w:val="22"/>
          <w:szCs w:val="22"/>
        </w:rPr>
      </w:pPr>
      <w:r w:rsidRPr="006E7009">
        <w:rPr>
          <w:sz w:val="22"/>
          <w:szCs w:val="22"/>
        </w:rPr>
        <w:t xml:space="preserve">b. </w:t>
      </w:r>
      <w:r w:rsidRPr="006E7009">
        <w:rPr>
          <w:sz w:val="22"/>
          <w:szCs w:val="22"/>
        </w:rPr>
        <w:tab/>
        <w:t>Provide an executive overview of the company’s system development life cycle (SDLC) and change-management methodologies and indicate whether the company uses internal personnel and/or external vendors to develop and/or change its systems or programs. Include discussion of the process used when purchasing application solutions.</w:t>
      </w:r>
    </w:p>
    <w:p w14:paraId="27537C43" w14:textId="77777777" w:rsidR="00257F30" w:rsidRPr="006E7009" w:rsidRDefault="00257F30" w:rsidP="00257F30">
      <w:pPr>
        <w:pStyle w:val="BodyText"/>
        <w:ind w:left="1080" w:right="0" w:hanging="360"/>
        <w:jc w:val="both"/>
        <w:rPr>
          <w:sz w:val="22"/>
          <w:szCs w:val="22"/>
        </w:rPr>
      </w:pPr>
      <w:r w:rsidRPr="006E7009">
        <w:rPr>
          <w:sz w:val="22"/>
          <w:szCs w:val="22"/>
        </w:rPr>
        <w:t>c.</w:t>
      </w:r>
      <w:r w:rsidRPr="006E7009">
        <w:rPr>
          <w:sz w:val="22"/>
          <w:szCs w:val="22"/>
        </w:rPr>
        <w:tab/>
        <w:t>Provide the name, vendor, version number and platform for all change management/system development software, if utilized.</w:t>
      </w:r>
    </w:p>
    <w:p w14:paraId="1D30B050" w14:textId="77777777" w:rsidR="00257F30" w:rsidRPr="006E7009" w:rsidRDefault="00257F30" w:rsidP="00257F30">
      <w:pPr>
        <w:pStyle w:val="Heading3"/>
        <w:jc w:val="both"/>
        <w:rPr>
          <w:rFonts w:ascii="Times New Roman" w:hAnsi="Times New Roman" w:cs="Times New Roman"/>
          <w:sz w:val="22"/>
          <w:szCs w:val="22"/>
        </w:rPr>
      </w:pPr>
      <w:r w:rsidRPr="006E7009">
        <w:rPr>
          <w:rFonts w:ascii="Times New Roman" w:hAnsi="Times New Roman" w:cs="Times New Roman"/>
          <w:sz w:val="22"/>
          <w:szCs w:val="22"/>
        </w:rPr>
        <w:lastRenderedPageBreak/>
        <w:t>8.</w:t>
      </w:r>
      <w:r w:rsidRPr="006E7009">
        <w:rPr>
          <w:rFonts w:ascii="Times New Roman" w:hAnsi="Times New Roman" w:cs="Times New Roman"/>
          <w:sz w:val="22"/>
          <w:szCs w:val="22"/>
        </w:rPr>
        <w:tab/>
        <w:t>Business Continuity</w:t>
      </w:r>
    </w:p>
    <w:p w14:paraId="6E285703" w14:textId="77777777" w:rsidR="00257F30" w:rsidRPr="006E7009" w:rsidRDefault="00257F30" w:rsidP="00257F30">
      <w:pPr>
        <w:pStyle w:val="BodyText"/>
        <w:ind w:left="1080" w:right="0" w:hanging="360"/>
        <w:jc w:val="both"/>
        <w:rPr>
          <w:sz w:val="22"/>
          <w:szCs w:val="22"/>
        </w:rPr>
      </w:pPr>
      <w:r w:rsidRPr="006E7009">
        <w:rPr>
          <w:sz w:val="22"/>
          <w:szCs w:val="22"/>
        </w:rPr>
        <w:t>a.</w:t>
      </w:r>
      <w:r w:rsidRPr="006E7009">
        <w:rPr>
          <w:sz w:val="22"/>
          <w:szCs w:val="22"/>
        </w:rPr>
        <w:tab/>
        <w:t xml:space="preserve">Provide the name, telephone number and e-mail address of the individual responsible for maintaining, </w:t>
      </w:r>
      <w:proofErr w:type="gramStart"/>
      <w:r w:rsidRPr="006E7009">
        <w:rPr>
          <w:sz w:val="22"/>
          <w:szCs w:val="22"/>
        </w:rPr>
        <w:t>updating</w:t>
      </w:r>
      <w:proofErr w:type="gramEnd"/>
      <w:r w:rsidRPr="006E7009">
        <w:rPr>
          <w:sz w:val="22"/>
          <w:szCs w:val="22"/>
        </w:rPr>
        <w:t xml:space="preserve"> and testing the company’s business continuity and disaster recovery plans.</w:t>
      </w:r>
    </w:p>
    <w:p w14:paraId="51653DBE" w14:textId="77777777" w:rsidR="00257F30" w:rsidRPr="006E7009" w:rsidRDefault="00257F30" w:rsidP="00257F30">
      <w:pPr>
        <w:pStyle w:val="BodyText"/>
        <w:ind w:left="1080" w:right="0" w:hanging="360"/>
        <w:jc w:val="both"/>
        <w:rPr>
          <w:sz w:val="22"/>
          <w:szCs w:val="22"/>
        </w:rPr>
      </w:pPr>
      <w:r w:rsidRPr="006E7009">
        <w:rPr>
          <w:sz w:val="22"/>
          <w:szCs w:val="22"/>
        </w:rPr>
        <w:t xml:space="preserve">b. </w:t>
      </w:r>
      <w:r w:rsidRPr="006E7009">
        <w:rPr>
          <w:sz w:val="22"/>
          <w:szCs w:val="22"/>
        </w:rPr>
        <w:tab/>
        <w:t>Provide a copy of your IT business continuity and disaster recovery plans (if not already provided in response to the above questions), including information on any contracts for alternate sites (i.e., named parties, site location, type of site, effective date and period covered). Also, provide evidence of the last test results for the plans and management’s resolutions of any test discrepancies.</w:t>
      </w:r>
    </w:p>
    <w:p w14:paraId="75E743F7" w14:textId="77777777" w:rsidR="00257F30" w:rsidRPr="006E7009" w:rsidRDefault="00257F30" w:rsidP="00257F30">
      <w:pPr>
        <w:pStyle w:val="BodyText"/>
        <w:ind w:left="1080" w:right="0" w:hanging="360"/>
        <w:jc w:val="both"/>
        <w:rPr>
          <w:sz w:val="22"/>
          <w:szCs w:val="22"/>
        </w:rPr>
      </w:pPr>
      <w:r w:rsidRPr="006E7009">
        <w:rPr>
          <w:sz w:val="22"/>
          <w:szCs w:val="22"/>
        </w:rPr>
        <w:t>c.</w:t>
      </w:r>
      <w:r w:rsidRPr="006E7009">
        <w:rPr>
          <w:sz w:val="22"/>
          <w:szCs w:val="22"/>
        </w:rPr>
        <w:tab/>
        <w:t>Provide a description of your company’s data and systems backup strategy, including your records retention policy.</w:t>
      </w:r>
    </w:p>
    <w:p w14:paraId="6E8DCE7C" w14:textId="77777777" w:rsidR="00257F30" w:rsidRPr="006E7009" w:rsidRDefault="00257F30" w:rsidP="00257F30">
      <w:pPr>
        <w:pStyle w:val="BodyText"/>
        <w:ind w:left="1080" w:right="0" w:hanging="360"/>
        <w:jc w:val="both"/>
        <w:rPr>
          <w:sz w:val="22"/>
          <w:szCs w:val="22"/>
        </w:rPr>
      </w:pPr>
      <w:r w:rsidRPr="006E7009">
        <w:rPr>
          <w:sz w:val="22"/>
          <w:szCs w:val="22"/>
        </w:rPr>
        <w:t>d.</w:t>
      </w:r>
      <w:r w:rsidRPr="006E7009">
        <w:rPr>
          <w:sz w:val="22"/>
          <w:szCs w:val="22"/>
        </w:rPr>
        <w:tab/>
        <w:t>Provide a copy of the most current business impact analysis.</w:t>
      </w:r>
    </w:p>
    <w:p w14:paraId="44EF4180" w14:textId="77777777" w:rsidR="00257F30" w:rsidRPr="006E7009" w:rsidRDefault="00257F30" w:rsidP="00257F30">
      <w:pPr>
        <w:pStyle w:val="Heading3"/>
        <w:jc w:val="both"/>
        <w:rPr>
          <w:rFonts w:ascii="Times New Roman" w:hAnsi="Times New Roman" w:cs="Times New Roman"/>
          <w:sz w:val="22"/>
          <w:szCs w:val="22"/>
        </w:rPr>
      </w:pPr>
      <w:r w:rsidRPr="006E7009">
        <w:rPr>
          <w:rFonts w:ascii="Times New Roman" w:hAnsi="Times New Roman" w:cs="Times New Roman"/>
          <w:sz w:val="22"/>
          <w:szCs w:val="22"/>
        </w:rPr>
        <w:t>9.</w:t>
      </w:r>
      <w:r w:rsidRPr="006E7009">
        <w:rPr>
          <w:rFonts w:ascii="Times New Roman" w:hAnsi="Times New Roman" w:cs="Times New Roman"/>
          <w:sz w:val="22"/>
          <w:szCs w:val="22"/>
        </w:rPr>
        <w:tab/>
        <w:t>Financially Significant Systems</w:t>
      </w:r>
    </w:p>
    <w:p w14:paraId="11DD3567" w14:textId="559BCA67" w:rsidR="00257F30" w:rsidRPr="006E7009" w:rsidRDefault="00257F30" w:rsidP="007A5A1A">
      <w:pPr>
        <w:pStyle w:val="BodyText"/>
        <w:numPr>
          <w:ilvl w:val="1"/>
          <w:numId w:val="1"/>
        </w:numPr>
        <w:ind w:left="1080" w:right="0"/>
        <w:jc w:val="both"/>
        <w:rPr>
          <w:sz w:val="22"/>
          <w:szCs w:val="22"/>
        </w:rPr>
      </w:pPr>
      <w:r w:rsidRPr="4E847375">
        <w:rPr>
          <w:sz w:val="22"/>
          <w:szCs w:val="22"/>
        </w:rPr>
        <w:t xml:space="preserve">If the company uses multiple platforms/systems to process financial transactions — including premium, claim, </w:t>
      </w:r>
      <w:proofErr w:type="gramStart"/>
      <w:r w:rsidRPr="4E847375">
        <w:rPr>
          <w:sz w:val="22"/>
          <w:szCs w:val="22"/>
        </w:rPr>
        <w:t>reinsurance</w:t>
      </w:r>
      <w:proofErr w:type="gramEnd"/>
      <w:r w:rsidRPr="4E847375">
        <w:rPr>
          <w:sz w:val="22"/>
          <w:szCs w:val="22"/>
        </w:rPr>
        <w:t xml:space="preserve"> and investment transactions — include a reconciliation of amounts processed on each separate system to total dollar amount processed during the prior year. Indicate whether the company anticipates any change in processing volumes during the current year. </w:t>
      </w:r>
    </w:p>
    <w:p w14:paraId="07088865" w14:textId="0F655C51" w:rsidR="00257F30" w:rsidRPr="006E7009" w:rsidRDefault="00257F30" w:rsidP="007A5A1A">
      <w:pPr>
        <w:pStyle w:val="BodyText"/>
        <w:numPr>
          <w:ilvl w:val="1"/>
          <w:numId w:val="1"/>
        </w:numPr>
        <w:ind w:left="1080" w:right="0"/>
        <w:jc w:val="both"/>
        <w:rPr>
          <w:sz w:val="22"/>
          <w:szCs w:val="22"/>
        </w:rPr>
      </w:pPr>
      <w:r w:rsidRPr="4E847375">
        <w:rPr>
          <w:sz w:val="22"/>
          <w:szCs w:val="22"/>
        </w:rPr>
        <w:t>Identify and discuss other significant critical management reporting/operational systems, such as data warehouses, sales and marketing systems, communication systems, management dashboards and any other management information systems.</w:t>
      </w:r>
    </w:p>
    <w:p w14:paraId="48398E02" w14:textId="1A8682A9" w:rsidR="485069FC" w:rsidRDefault="00B33D0C" w:rsidP="007A5A1A">
      <w:pPr>
        <w:pStyle w:val="BodyText"/>
        <w:numPr>
          <w:ilvl w:val="1"/>
          <w:numId w:val="1"/>
        </w:numPr>
        <w:ind w:left="1080" w:right="0"/>
        <w:jc w:val="both"/>
      </w:pPr>
      <w:r>
        <w:rPr>
          <w:sz w:val="22"/>
          <w:szCs w:val="22"/>
        </w:rPr>
        <w:t xml:space="preserve">Discuss the accessibility and transferability of significant </w:t>
      </w:r>
      <w:proofErr w:type="gramStart"/>
      <w:r>
        <w:rPr>
          <w:sz w:val="22"/>
          <w:szCs w:val="22"/>
        </w:rPr>
        <w:t>datasets</w:t>
      </w:r>
      <w:r w:rsidR="00A42A49">
        <w:rPr>
          <w:sz w:val="22"/>
          <w:szCs w:val="22"/>
        </w:rPr>
        <w:t>;</w:t>
      </w:r>
      <w:proofErr w:type="gramEnd"/>
      <w:r w:rsidR="00A42A49">
        <w:rPr>
          <w:sz w:val="22"/>
          <w:szCs w:val="22"/>
        </w:rPr>
        <w:t xml:space="preserve"> i.e., policy admin data, claims data, etc. Indicate whether data can be queried and transferred in the event of an audit, new storage service provider, or other event that would require data to be relocated. </w:t>
      </w:r>
    </w:p>
    <w:p w14:paraId="4E87A5FA" w14:textId="0A5DD255" w:rsidR="4E847375" w:rsidRDefault="4E847375" w:rsidP="4E847375">
      <w:pPr>
        <w:pStyle w:val="BodyText"/>
        <w:ind w:left="1080" w:right="0" w:hanging="360"/>
        <w:jc w:val="both"/>
      </w:pPr>
    </w:p>
    <w:p w14:paraId="342F54EA" w14:textId="3D3118EE" w:rsidR="4E847375" w:rsidRDefault="4E847375" w:rsidP="4E847375">
      <w:pPr>
        <w:pStyle w:val="BodyText"/>
        <w:ind w:left="0" w:right="0"/>
        <w:jc w:val="both"/>
      </w:pPr>
    </w:p>
    <w:p w14:paraId="09A71B48" w14:textId="53DCC9EE" w:rsidR="4E847375" w:rsidRDefault="4E847375" w:rsidP="4E847375">
      <w:pPr>
        <w:pStyle w:val="BodyText"/>
        <w:ind w:left="720" w:right="0"/>
        <w:jc w:val="both"/>
        <w:rPr>
          <w:sz w:val="22"/>
          <w:szCs w:val="22"/>
        </w:rPr>
      </w:pPr>
    </w:p>
    <w:p w14:paraId="03E7C755" w14:textId="6910EC10" w:rsidR="4E847375" w:rsidRDefault="4E847375" w:rsidP="4E847375">
      <w:pPr>
        <w:pStyle w:val="BodyText"/>
        <w:ind w:left="1080" w:right="0" w:hanging="360"/>
        <w:jc w:val="both"/>
      </w:pPr>
    </w:p>
    <w:p w14:paraId="73986E92" w14:textId="144E7FCB" w:rsidR="571B3C6B" w:rsidRDefault="571B3C6B" w:rsidP="571B3C6B">
      <w:pPr>
        <w:pStyle w:val="BodyText"/>
        <w:ind w:left="720" w:right="0"/>
        <w:jc w:val="both"/>
      </w:pPr>
    </w:p>
    <w:p w14:paraId="7C9D115D" w14:textId="04881819" w:rsidR="571B3C6B" w:rsidRDefault="571B3C6B" w:rsidP="571B3C6B">
      <w:pPr>
        <w:pStyle w:val="BodyText"/>
        <w:ind w:left="1080" w:right="0" w:hanging="360"/>
        <w:jc w:val="both"/>
      </w:pPr>
    </w:p>
    <w:p w14:paraId="6A05A809" w14:textId="77777777" w:rsidR="00A1464C" w:rsidRDefault="00A1464C" w:rsidP="00257F30">
      <w:pPr>
        <w:pStyle w:val="Heading3"/>
        <w:jc w:val="both"/>
        <w:rPr>
          <w:sz w:val="22"/>
          <w:szCs w:val="22"/>
        </w:rPr>
      </w:pPr>
    </w:p>
    <w:p w14:paraId="5A39BBE3" w14:textId="77777777" w:rsidR="00FE2E75" w:rsidRDefault="00FE2E75" w:rsidP="00E173FD">
      <w:pPr>
        <w:ind w:left="360"/>
        <w:jc w:val="both"/>
        <w:rPr>
          <w:sz w:val="22"/>
          <w:szCs w:val="22"/>
        </w:rPr>
      </w:pPr>
    </w:p>
    <w:p w14:paraId="41C8F396" w14:textId="77777777" w:rsidR="00724B3E" w:rsidRDefault="00724B3E" w:rsidP="00E173FD">
      <w:pPr>
        <w:ind w:left="360"/>
        <w:jc w:val="both"/>
        <w:rPr>
          <w:sz w:val="22"/>
          <w:szCs w:val="22"/>
        </w:rPr>
      </w:pPr>
    </w:p>
    <w:p w14:paraId="72A3D3EC" w14:textId="77777777" w:rsidR="00724B3E" w:rsidRDefault="00724B3E" w:rsidP="00E173FD">
      <w:pPr>
        <w:ind w:left="360"/>
        <w:jc w:val="both"/>
        <w:rPr>
          <w:sz w:val="22"/>
          <w:szCs w:val="22"/>
        </w:rPr>
      </w:pPr>
    </w:p>
    <w:p w14:paraId="0D0B940D" w14:textId="77777777" w:rsidR="00724B3E" w:rsidRDefault="00724B3E" w:rsidP="00E173FD">
      <w:pPr>
        <w:ind w:left="360"/>
        <w:jc w:val="both"/>
        <w:rPr>
          <w:sz w:val="22"/>
          <w:szCs w:val="22"/>
        </w:rPr>
      </w:pPr>
    </w:p>
    <w:p w14:paraId="0E27B00A" w14:textId="77777777" w:rsidR="00724B3E" w:rsidRDefault="00724B3E" w:rsidP="00E173FD">
      <w:pPr>
        <w:ind w:left="360"/>
        <w:jc w:val="both"/>
        <w:rPr>
          <w:sz w:val="22"/>
          <w:szCs w:val="22"/>
        </w:rPr>
      </w:pPr>
    </w:p>
    <w:p w14:paraId="60061E4C" w14:textId="77777777" w:rsidR="00724B3E" w:rsidRDefault="00724B3E" w:rsidP="00E173FD">
      <w:pPr>
        <w:ind w:left="360"/>
        <w:jc w:val="both"/>
        <w:rPr>
          <w:sz w:val="22"/>
          <w:szCs w:val="22"/>
        </w:rPr>
      </w:pPr>
    </w:p>
    <w:p w14:paraId="44EAFD9C" w14:textId="77777777" w:rsidR="00724B3E" w:rsidRDefault="00724B3E" w:rsidP="00E173FD">
      <w:pPr>
        <w:ind w:left="360"/>
        <w:jc w:val="both"/>
        <w:rPr>
          <w:sz w:val="22"/>
          <w:szCs w:val="22"/>
        </w:rPr>
      </w:pPr>
    </w:p>
    <w:p w14:paraId="4B94D5A5" w14:textId="77777777" w:rsidR="00724B3E" w:rsidRDefault="00724B3E" w:rsidP="00E173FD">
      <w:pPr>
        <w:ind w:left="360"/>
        <w:jc w:val="both"/>
        <w:rPr>
          <w:sz w:val="22"/>
          <w:szCs w:val="22"/>
        </w:rPr>
      </w:pPr>
    </w:p>
    <w:p w14:paraId="3DEEC669" w14:textId="77777777" w:rsidR="00724B3E" w:rsidRDefault="00724B3E" w:rsidP="00E173FD">
      <w:pPr>
        <w:ind w:left="360"/>
        <w:jc w:val="both"/>
        <w:rPr>
          <w:sz w:val="22"/>
          <w:szCs w:val="22"/>
        </w:rPr>
      </w:pPr>
    </w:p>
    <w:p w14:paraId="3656B9AB" w14:textId="77777777" w:rsidR="00724B3E" w:rsidRDefault="00724B3E" w:rsidP="00E173FD">
      <w:pPr>
        <w:ind w:left="360"/>
        <w:jc w:val="both"/>
        <w:rPr>
          <w:sz w:val="22"/>
          <w:szCs w:val="22"/>
        </w:rPr>
      </w:pPr>
    </w:p>
    <w:p w14:paraId="45FB0818" w14:textId="77777777" w:rsidR="00724B3E" w:rsidRDefault="00724B3E" w:rsidP="00E173FD">
      <w:pPr>
        <w:ind w:left="360"/>
        <w:jc w:val="both"/>
        <w:rPr>
          <w:sz w:val="22"/>
          <w:szCs w:val="22"/>
        </w:rPr>
      </w:pPr>
    </w:p>
    <w:p w14:paraId="049F31CB" w14:textId="77777777" w:rsidR="00724B3E" w:rsidRDefault="00724B3E" w:rsidP="00724B3E">
      <w:pPr>
        <w:pStyle w:val="BodyText3"/>
        <w:spacing w:before="0" w:after="0"/>
        <w:ind w:left="0"/>
        <w:jc w:val="both"/>
        <w:rPr>
          <w:szCs w:val="22"/>
        </w:rPr>
      </w:pPr>
    </w:p>
    <w:p w14:paraId="53128261" w14:textId="77777777" w:rsidR="00724B3E" w:rsidRDefault="00724B3E" w:rsidP="00724B3E">
      <w:pPr>
        <w:rPr>
          <w:rFonts w:ascii="Arial" w:hAnsi="Arial" w:cs="Arial"/>
          <w:b/>
          <w:color w:val="008080"/>
          <w:sz w:val="22"/>
          <w:szCs w:val="20"/>
        </w:rPr>
        <w:sectPr w:rsidR="00724B3E">
          <w:pgSz w:w="12240" w:h="15840"/>
          <w:pgMar w:top="1080" w:right="720" w:bottom="1080" w:left="720" w:header="0" w:footer="0" w:gutter="0"/>
          <w:cols w:space="720"/>
        </w:sectPr>
      </w:pPr>
    </w:p>
    <w:p w14:paraId="140D43AF" w14:textId="77777777" w:rsidR="00724B3E" w:rsidRDefault="00724B3E" w:rsidP="00724B3E">
      <w:pPr>
        <w:jc w:val="center"/>
        <w:rPr>
          <w:rFonts w:ascii="Arial" w:hAnsi="Arial" w:cs="Arial"/>
          <w:b/>
          <w:bCs/>
          <w:sz w:val="22"/>
          <w:szCs w:val="22"/>
        </w:rPr>
      </w:pPr>
      <w:r>
        <w:rPr>
          <w:rFonts w:ascii="Arial" w:hAnsi="Arial" w:cs="Arial"/>
          <w:b/>
          <w:bCs/>
          <w:sz w:val="22"/>
          <w:szCs w:val="22"/>
        </w:rPr>
        <w:lastRenderedPageBreak/>
        <w:t>Systems Summary Grid</w:t>
      </w:r>
    </w:p>
    <w:p w14:paraId="62486C05" w14:textId="77777777" w:rsidR="00724B3E" w:rsidRDefault="00724B3E" w:rsidP="00724B3E">
      <w:pPr>
        <w:jc w:val="center"/>
        <w:rPr>
          <w:b/>
          <w:bCs/>
          <w:sz w:val="22"/>
          <w:szCs w:val="22"/>
        </w:rPr>
      </w:pPr>
    </w:p>
    <w:p w14:paraId="0D9DDA27" w14:textId="77777777" w:rsidR="00724B3E" w:rsidRDefault="00724B3E" w:rsidP="00724B3E">
      <w:pPr>
        <w:jc w:val="center"/>
        <w:outlineLvl w:val="0"/>
        <w:rPr>
          <w:i/>
          <w:iCs/>
          <w:sz w:val="22"/>
        </w:rPr>
      </w:pPr>
      <w:r>
        <w:rPr>
          <w:i/>
          <w:iCs/>
          <w:sz w:val="22"/>
        </w:rPr>
        <w:t>For each primary hardware platform, list the application software products used in each of the insurance business cycles.</w:t>
      </w:r>
    </w:p>
    <w:p w14:paraId="4101652C" w14:textId="77777777" w:rsidR="00724B3E" w:rsidRDefault="00724B3E" w:rsidP="00724B3E">
      <w:pPr>
        <w:jc w:val="center"/>
      </w:pPr>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1305"/>
        <w:gridCol w:w="2070"/>
        <w:gridCol w:w="1350"/>
        <w:gridCol w:w="1590"/>
        <w:gridCol w:w="1200"/>
        <w:gridCol w:w="1125"/>
        <w:gridCol w:w="1907"/>
      </w:tblGrid>
      <w:tr w:rsidR="00724B3E" w14:paraId="520B57B0" w14:textId="77777777" w:rsidTr="5EDDBB99">
        <w:trPr>
          <w:cantSplit/>
          <w:trHeight w:val="283"/>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2070837" w14:textId="77777777" w:rsidR="00724B3E" w:rsidRDefault="00724B3E">
            <w:pPr>
              <w:outlineLvl w:val="6"/>
              <w:rPr>
                <w:rFonts w:ascii="Arial Narrow" w:hAnsi="Arial Narrow" w:cs="Arial"/>
                <w:b/>
                <w:bCs/>
                <w:sz w:val="16"/>
              </w:rPr>
            </w:pPr>
            <w:r>
              <w:rPr>
                <w:rFonts w:ascii="Arial Narrow" w:hAnsi="Arial Narrow" w:cs="Arial"/>
                <w:b/>
                <w:bCs/>
                <w:sz w:val="16"/>
              </w:rPr>
              <w:t>Hardware Platform (manufacturer/model)</w:t>
            </w:r>
          </w:p>
        </w:tc>
        <w:tc>
          <w:tcPr>
            <w:tcW w:w="10547" w:type="dxa"/>
            <w:gridSpan w:val="7"/>
            <w:tcBorders>
              <w:top w:val="single" w:sz="4" w:space="0" w:color="auto"/>
              <w:left w:val="single" w:sz="4" w:space="0" w:color="auto"/>
              <w:bottom w:val="single" w:sz="4" w:space="0" w:color="auto"/>
              <w:right w:val="single" w:sz="4" w:space="0" w:color="auto"/>
            </w:tcBorders>
            <w:vAlign w:val="center"/>
          </w:tcPr>
          <w:p w14:paraId="4B99056E" w14:textId="77777777" w:rsidR="00724B3E" w:rsidRDefault="00724B3E">
            <w:pPr>
              <w:keepNext/>
              <w:jc w:val="center"/>
              <w:outlineLvl w:val="4"/>
              <w:rPr>
                <w:b/>
                <w:bCs/>
                <w:sz w:val="16"/>
              </w:rPr>
            </w:pPr>
          </w:p>
        </w:tc>
      </w:tr>
      <w:tr w:rsidR="00724B3E" w14:paraId="3D083EB3" w14:textId="77777777" w:rsidTr="5EDDBB99">
        <w:trPr>
          <w:cantSplit/>
          <w:trHeight w:val="283"/>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6425B3" w14:textId="77777777" w:rsidR="00724B3E" w:rsidRDefault="00724B3E">
            <w:pPr>
              <w:outlineLvl w:val="6"/>
              <w:rPr>
                <w:rFonts w:ascii="Arial Narrow" w:hAnsi="Arial Narrow" w:cs="Arial"/>
                <w:b/>
                <w:bCs/>
                <w:sz w:val="16"/>
              </w:rPr>
            </w:pPr>
            <w:r>
              <w:rPr>
                <w:rFonts w:ascii="Arial Narrow" w:hAnsi="Arial Narrow" w:cs="Arial"/>
                <w:b/>
                <w:bCs/>
                <w:sz w:val="16"/>
              </w:rPr>
              <w:t>Operating System*</w:t>
            </w:r>
          </w:p>
        </w:tc>
        <w:tc>
          <w:tcPr>
            <w:tcW w:w="10547" w:type="dxa"/>
            <w:gridSpan w:val="7"/>
            <w:tcBorders>
              <w:top w:val="single" w:sz="4" w:space="0" w:color="auto"/>
              <w:left w:val="single" w:sz="4" w:space="0" w:color="auto"/>
              <w:bottom w:val="single" w:sz="4" w:space="0" w:color="auto"/>
              <w:right w:val="single" w:sz="4" w:space="0" w:color="auto"/>
            </w:tcBorders>
            <w:vAlign w:val="center"/>
          </w:tcPr>
          <w:p w14:paraId="1299C43A" w14:textId="77777777" w:rsidR="00724B3E" w:rsidRDefault="00724B3E">
            <w:pPr>
              <w:keepNext/>
              <w:jc w:val="center"/>
              <w:outlineLvl w:val="4"/>
              <w:rPr>
                <w:b/>
                <w:bCs/>
                <w:sz w:val="16"/>
              </w:rPr>
            </w:pPr>
          </w:p>
        </w:tc>
      </w:tr>
      <w:tr w:rsidR="00724B3E" w14:paraId="40B3BB6A" w14:textId="77777777" w:rsidTr="5EDDBB99">
        <w:trPr>
          <w:cantSplit/>
          <w:trHeight w:val="283"/>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91A83E" w14:textId="77777777" w:rsidR="00724B3E" w:rsidRDefault="00724B3E">
            <w:pPr>
              <w:rPr>
                <w:rFonts w:ascii="Arial Narrow" w:hAnsi="Arial Narrow" w:cs="Arial"/>
                <w:b/>
                <w:bCs/>
                <w:sz w:val="16"/>
              </w:rPr>
            </w:pPr>
            <w:r>
              <w:rPr>
                <w:rFonts w:ascii="Arial Narrow" w:hAnsi="Arial Narrow" w:cs="Arial"/>
                <w:b/>
                <w:bCs/>
                <w:sz w:val="16"/>
              </w:rPr>
              <w:t>Access Control Software**</w:t>
            </w:r>
          </w:p>
        </w:tc>
        <w:tc>
          <w:tcPr>
            <w:tcW w:w="10547" w:type="dxa"/>
            <w:gridSpan w:val="7"/>
            <w:tcBorders>
              <w:top w:val="single" w:sz="4" w:space="0" w:color="auto"/>
              <w:left w:val="single" w:sz="4" w:space="0" w:color="auto"/>
              <w:bottom w:val="single" w:sz="4" w:space="0" w:color="auto"/>
              <w:right w:val="single" w:sz="4" w:space="0" w:color="auto"/>
            </w:tcBorders>
            <w:vAlign w:val="center"/>
          </w:tcPr>
          <w:p w14:paraId="4DDBEF00" w14:textId="77777777" w:rsidR="00724B3E" w:rsidRDefault="00724B3E">
            <w:pPr>
              <w:keepNext/>
              <w:jc w:val="center"/>
              <w:outlineLvl w:val="4"/>
              <w:rPr>
                <w:b/>
                <w:bCs/>
                <w:sz w:val="16"/>
              </w:rPr>
            </w:pPr>
          </w:p>
        </w:tc>
      </w:tr>
      <w:tr w:rsidR="00724B3E" w14:paraId="38CA45B8" w14:textId="77777777" w:rsidTr="5EDDBB99">
        <w:trPr>
          <w:cantSplit/>
          <w:trHeight w:val="283"/>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E84F0D" w14:textId="77777777" w:rsidR="00724B3E" w:rsidRDefault="00724B3E">
            <w:pPr>
              <w:rPr>
                <w:rFonts w:ascii="Arial Narrow" w:hAnsi="Arial Narrow" w:cs="Arial"/>
                <w:b/>
                <w:bCs/>
                <w:sz w:val="16"/>
              </w:rPr>
            </w:pPr>
            <w:r>
              <w:rPr>
                <w:rFonts w:ascii="Arial Narrow" w:hAnsi="Arial Narrow" w:cs="Arial"/>
                <w:b/>
                <w:bCs/>
                <w:sz w:val="16"/>
              </w:rPr>
              <w:t>Program Management Software</w:t>
            </w:r>
          </w:p>
        </w:tc>
        <w:tc>
          <w:tcPr>
            <w:tcW w:w="10547" w:type="dxa"/>
            <w:gridSpan w:val="7"/>
            <w:tcBorders>
              <w:top w:val="single" w:sz="4" w:space="0" w:color="auto"/>
              <w:left w:val="single" w:sz="4" w:space="0" w:color="auto"/>
              <w:bottom w:val="single" w:sz="4" w:space="0" w:color="auto"/>
              <w:right w:val="single" w:sz="4" w:space="0" w:color="auto"/>
            </w:tcBorders>
            <w:vAlign w:val="center"/>
          </w:tcPr>
          <w:p w14:paraId="3461D779" w14:textId="77777777" w:rsidR="00724B3E" w:rsidRDefault="00724B3E">
            <w:pPr>
              <w:keepNext/>
              <w:jc w:val="center"/>
              <w:outlineLvl w:val="4"/>
              <w:rPr>
                <w:b/>
                <w:bCs/>
                <w:sz w:val="16"/>
              </w:rPr>
            </w:pPr>
          </w:p>
        </w:tc>
      </w:tr>
      <w:tr w:rsidR="00724B3E" w14:paraId="0A2930D2" w14:textId="77777777" w:rsidTr="5EDDBB99">
        <w:trPr>
          <w:cantSplit/>
          <w:trHeight w:val="283"/>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7AC12B" w14:textId="77777777" w:rsidR="00724B3E" w:rsidRDefault="00724B3E">
            <w:pPr>
              <w:rPr>
                <w:rFonts w:ascii="Arial Narrow" w:hAnsi="Arial Narrow" w:cs="Arial"/>
                <w:b/>
                <w:bCs/>
                <w:sz w:val="16"/>
              </w:rPr>
            </w:pPr>
            <w:r>
              <w:rPr>
                <w:rFonts w:ascii="Arial Narrow" w:hAnsi="Arial Narrow" w:cs="Arial"/>
                <w:b/>
                <w:bCs/>
                <w:sz w:val="16"/>
              </w:rPr>
              <w:t>Database Management Software</w:t>
            </w:r>
          </w:p>
        </w:tc>
        <w:tc>
          <w:tcPr>
            <w:tcW w:w="10547" w:type="dxa"/>
            <w:gridSpan w:val="7"/>
            <w:tcBorders>
              <w:top w:val="single" w:sz="4" w:space="0" w:color="auto"/>
              <w:left w:val="single" w:sz="4" w:space="0" w:color="auto"/>
              <w:bottom w:val="single" w:sz="4" w:space="0" w:color="auto"/>
              <w:right w:val="single" w:sz="4" w:space="0" w:color="auto"/>
            </w:tcBorders>
            <w:vAlign w:val="center"/>
          </w:tcPr>
          <w:p w14:paraId="3CF2D8B6" w14:textId="77777777" w:rsidR="00724B3E" w:rsidRDefault="00724B3E">
            <w:pPr>
              <w:keepNext/>
              <w:jc w:val="center"/>
              <w:outlineLvl w:val="4"/>
              <w:rPr>
                <w:b/>
                <w:bCs/>
                <w:sz w:val="16"/>
              </w:rPr>
            </w:pPr>
          </w:p>
        </w:tc>
      </w:tr>
      <w:tr w:rsidR="00724B3E" w14:paraId="2BD2B68B" w14:textId="77777777" w:rsidTr="5EDDBB99">
        <w:trPr>
          <w:cantSplit/>
          <w:trHeight w:val="283"/>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0711F2" w14:textId="77777777" w:rsidR="00724B3E" w:rsidRDefault="00724B3E">
            <w:pPr>
              <w:rPr>
                <w:rFonts w:ascii="Arial Narrow" w:hAnsi="Arial Narrow" w:cs="Arial"/>
                <w:b/>
                <w:bCs/>
                <w:sz w:val="16"/>
              </w:rPr>
            </w:pPr>
            <w:r>
              <w:rPr>
                <w:rFonts w:ascii="Arial Narrow" w:hAnsi="Arial Narrow" w:cs="Arial"/>
                <w:b/>
                <w:bCs/>
                <w:sz w:val="16"/>
              </w:rPr>
              <w:t>Hardware Location</w:t>
            </w:r>
          </w:p>
        </w:tc>
        <w:tc>
          <w:tcPr>
            <w:tcW w:w="10547" w:type="dxa"/>
            <w:gridSpan w:val="7"/>
            <w:tcBorders>
              <w:top w:val="single" w:sz="4" w:space="0" w:color="auto"/>
              <w:left w:val="single" w:sz="4" w:space="0" w:color="auto"/>
              <w:bottom w:val="single" w:sz="4" w:space="0" w:color="auto"/>
              <w:right w:val="single" w:sz="4" w:space="0" w:color="auto"/>
            </w:tcBorders>
            <w:vAlign w:val="center"/>
          </w:tcPr>
          <w:p w14:paraId="0FB78278" w14:textId="77777777" w:rsidR="00724B3E" w:rsidRDefault="00724B3E">
            <w:pPr>
              <w:keepNext/>
              <w:jc w:val="center"/>
              <w:outlineLvl w:val="4"/>
              <w:rPr>
                <w:b/>
                <w:bCs/>
                <w:sz w:val="16"/>
              </w:rPr>
            </w:pPr>
          </w:p>
        </w:tc>
      </w:tr>
      <w:tr w:rsidR="00724B3E" w14:paraId="5785883B" w14:textId="77777777" w:rsidTr="5EDDBB99">
        <w:trPr>
          <w:cantSplit/>
          <w:trHeight w:val="283"/>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3F299B" w14:textId="77777777" w:rsidR="00724B3E" w:rsidRDefault="00724B3E">
            <w:pPr>
              <w:rPr>
                <w:rFonts w:ascii="Arial Narrow" w:hAnsi="Arial Narrow" w:cs="Arial"/>
                <w:b/>
                <w:bCs/>
                <w:sz w:val="16"/>
              </w:rPr>
            </w:pPr>
            <w:r>
              <w:rPr>
                <w:rFonts w:ascii="Arial Narrow" w:hAnsi="Arial Narrow" w:cs="Arial"/>
                <w:b/>
                <w:bCs/>
                <w:sz w:val="16"/>
              </w:rPr>
              <w:t>Business User Location(s)</w:t>
            </w:r>
          </w:p>
        </w:tc>
        <w:tc>
          <w:tcPr>
            <w:tcW w:w="10547" w:type="dxa"/>
            <w:gridSpan w:val="7"/>
            <w:tcBorders>
              <w:top w:val="single" w:sz="4" w:space="0" w:color="auto"/>
              <w:left w:val="single" w:sz="4" w:space="0" w:color="auto"/>
              <w:bottom w:val="single" w:sz="4" w:space="0" w:color="auto"/>
              <w:right w:val="single" w:sz="4" w:space="0" w:color="auto"/>
            </w:tcBorders>
            <w:vAlign w:val="center"/>
          </w:tcPr>
          <w:p w14:paraId="1FC39945" w14:textId="77777777" w:rsidR="00724B3E" w:rsidRDefault="00724B3E">
            <w:pPr>
              <w:keepNext/>
              <w:jc w:val="center"/>
              <w:outlineLvl w:val="4"/>
              <w:rPr>
                <w:b/>
                <w:bCs/>
                <w:sz w:val="16"/>
              </w:rPr>
            </w:pPr>
          </w:p>
        </w:tc>
      </w:tr>
      <w:tr w:rsidR="00724B3E" w14:paraId="0D6621DF" w14:textId="77777777" w:rsidTr="5EDDBB99">
        <w:trPr>
          <w:cantSplit/>
          <w:trHeight w:val="283"/>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444F1B" w14:textId="77777777" w:rsidR="00724B3E" w:rsidRDefault="00724B3E">
            <w:pPr>
              <w:rPr>
                <w:rFonts w:ascii="Arial Narrow" w:hAnsi="Arial Narrow" w:cs="Arial"/>
                <w:b/>
                <w:bCs/>
                <w:sz w:val="16"/>
              </w:rPr>
            </w:pPr>
            <w:r>
              <w:rPr>
                <w:rFonts w:ascii="Arial Narrow" w:hAnsi="Arial Narrow" w:cs="Arial"/>
                <w:b/>
                <w:bCs/>
                <w:sz w:val="16"/>
              </w:rPr>
              <w:t>Individual Responsible</w:t>
            </w:r>
          </w:p>
        </w:tc>
        <w:tc>
          <w:tcPr>
            <w:tcW w:w="10547" w:type="dxa"/>
            <w:gridSpan w:val="7"/>
            <w:tcBorders>
              <w:top w:val="single" w:sz="4" w:space="0" w:color="auto"/>
              <w:left w:val="single" w:sz="4" w:space="0" w:color="auto"/>
              <w:bottom w:val="single" w:sz="4" w:space="0" w:color="auto"/>
              <w:right w:val="single" w:sz="4" w:space="0" w:color="auto"/>
            </w:tcBorders>
            <w:vAlign w:val="center"/>
          </w:tcPr>
          <w:p w14:paraId="0562CB0E" w14:textId="77777777" w:rsidR="00724B3E" w:rsidRDefault="00724B3E">
            <w:pPr>
              <w:keepNext/>
              <w:jc w:val="center"/>
              <w:outlineLvl w:val="4"/>
              <w:rPr>
                <w:b/>
                <w:bCs/>
                <w:sz w:val="16"/>
              </w:rPr>
            </w:pPr>
          </w:p>
        </w:tc>
      </w:tr>
      <w:tr w:rsidR="00724B3E" w14:paraId="6FD5CB42" w14:textId="77777777" w:rsidTr="5EDDBB99">
        <w:trPr>
          <w:trHeight w:val="1006"/>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6A52FF" w14:textId="77777777" w:rsidR="00724B3E" w:rsidRDefault="00724B3E">
            <w:pPr>
              <w:keepNext/>
              <w:jc w:val="center"/>
              <w:outlineLvl w:val="5"/>
              <w:rPr>
                <w:rFonts w:ascii="Arial Narrow" w:hAnsi="Arial Narrow" w:cs="Arial"/>
                <w:b/>
                <w:bCs/>
                <w:sz w:val="16"/>
              </w:rPr>
            </w:pPr>
            <w:r>
              <w:rPr>
                <w:rFonts w:ascii="Arial Narrow" w:hAnsi="Arial Narrow" w:cs="Arial"/>
                <w:b/>
                <w:bCs/>
                <w:sz w:val="16"/>
              </w:rPr>
              <w:t>Process/Application</w:t>
            </w:r>
          </w:p>
        </w:tc>
        <w:tc>
          <w:tcPr>
            <w:tcW w:w="13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182CDD" w14:textId="77777777" w:rsidR="00724B3E" w:rsidRDefault="00724B3E">
            <w:pPr>
              <w:jc w:val="center"/>
              <w:rPr>
                <w:rFonts w:ascii="Arial Narrow" w:hAnsi="Arial Narrow" w:cs="Arial"/>
                <w:b/>
                <w:bCs/>
                <w:sz w:val="16"/>
              </w:rPr>
            </w:pPr>
            <w:r>
              <w:rPr>
                <w:rFonts w:ascii="Arial Narrow" w:hAnsi="Arial Narrow" w:cs="Arial"/>
                <w:b/>
                <w:bCs/>
                <w:sz w:val="16"/>
              </w:rPr>
              <w:t>Product Name and Version</w:t>
            </w:r>
          </w:p>
        </w:tc>
        <w:tc>
          <w:tcPr>
            <w:tcW w:w="207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9D0A853" w14:textId="77777777" w:rsidR="00724B3E" w:rsidRDefault="00724B3E">
            <w:pPr>
              <w:keepNext/>
              <w:jc w:val="center"/>
              <w:outlineLvl w:val="7"/>
              <w:rPr>
                <w:rFonts w:ascii="Arial Narrow" w:hAnsi="Arial Narrow" w:cs="Arial"/>
                <w:b/>
                <w:bCs/>
                <w:sz w:val="16"/>
              </w:rPr>
            </w:pPr>
            <w:r>
              <w:rPr>
                <w:rFonts w:ascii="Arial Narrow" w:hAnsi="Arial Narrow" w:cs="Arial"/>
                <w:b/>
                <w:bCs/>
                <w:sz w:val="16"/>
              </w:rPr>
              <w:t>Software Source:</w:t>
            </w:r>
            <w:r>
              <w:rPr>
                <w:rFonts w:ascii="Arial Narrow" w:hAnsi="Arial Narrow" w:cs="Arial"/>
                <w:sz w:val="16"/>
              </w:rPr>
              <w:br/>
            </w:r>
            <w:r>
              <w:rPr>
                <w:rFonts w:ascii="Arial Narrow" w:hAnsi="Arial Narrow" w:cs="Arial"/>
                <w:b/>
                <w:bCs/>
                <w:sz w:val="16"/>
              </w:rPr>
              <w:t>Developed Internally</w:t>
            </w:r>
            <w:r>
              <w:rPr>
                <w:rFonts w:ascii="Arial Narrow" w:hAnsi="Arial Narrow" w:cs="Arial"/>
                <w:b/>
                <w:bCs/>
                <w:sz w:val="16"/>
              </w:rPr>
              <w:br/>
              <w:t>Purchased – Not Modified</w:t>
            </w:r>
            <w:r>
              <w:rPr>
                <w:rFonts w:ascii="Arial Narrow" w:hAnsi="Arial Narrow" w:cs="Arial"/>
                <w:b/>
                <w:bCs/>
                <w:sz w:val="16"/>
              </w:rPr>
              <w:br/>
              <w:t>Purchased – Customized</w:t>
            </w:r>
            <w:r>
              <w:rPr>
                <w:rFonts w:ascii="Arial Narrow" w:hAnsi="Arial Narrow" w:cs="Arial"/>
                <w:b/>
                <w:bCs/>
                <w:sz w:val="16"/>
              </w:rPr>
              <w:br/>
              <w:t>Outsourced/Service Center</w:t>
            </w:r>
          </w:p>
        </w:tc>
        <w:tc>
          <w:tcPr>
            <w:tcW w:w="13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CC03AF" w14:textId="77777777" w:rsidR="00724B3E" w:rsidRDefault="00724B3E">
            <w:pPr>
              <w:keepNext/>
              <w:jc w:val="center"/>
              <w:outlineLvl w:val="5"/>
              <w:rPr>
                <w:rFonts w:ascii="Arial Narrow" w:hAnsi="Arial Narrow" w:cs="Arial"/>
                <w:b/>
                <w:bCs/>
                <w:sz w:val="16"/>
              </w:rPr>
            </w:pPr>
            <w:r>
              <w:rPr>
                <w:rFonts w:ascii="Arial Narrow" w:hAnsi="Arial Narrow" w:cs="Arial"/>
                <w:b/>
                <w:bCs/>
                <w:sz w:val="16"/>
              </w:rPr>
              <w:t>Developer/Vendor</w:t>
            </w:r>
          </w:p>
        </w:tc>
        <w:tc>
          <w:tcPr>
            <w:tcW w:w="15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67BA82" w14:textId="77777777" w:rsidR="00724B3E" w:rsidRDefault="00724B3E">
            <w:pPr>
              <w:jc w:val="center"/>
              <w:rPr>
                <w:rFonts w:ascii="Arial Narrow" w:hAnsi="Arial Narrow" w:cs="Arial"/>
                <w:b/>
                <w:bCs/>
                <w:sz w:val="16"/>
              </w:rPr>
            </w:pPr>
            <w:r>
              <w:rPr>
                <w:rFonts w:ascii="Arial Narrow" w:hAnsi="Arial Narrow" w:cs="Arial"/>
                <w:b/>
                <w:bCs/>
                <w:sz w:val="16"/>
              </w:rPr>
              <w:t xml:space="preserve">Application Support: </w:t>
            </w:r>
          </w:p>
          <w:p w14:paraId="34B2C545" w14:textId="77777777" w:rsidR="00724B3E" w:rsidRDefault="00724B3E">
            <w:pPr>
              <w:jc w:val="center"/>
              <w:rPr>
                <w:rFonts w:ascii="Arial Narrow" w:hAnsi="Arial Narrow" w:cs="Arial"/>
                <w:b/>
                <w:bCs/>
                <w:sz w:val="16"/>
              </w:rPr>
            </w:pPr>
            <w:r>
              <w:rPr>
                <w:rFonts w:ascii="Arial Narrow" w:hAnsi="Arial Narrow" w:cs="Arial"/>
                <w:b/>
                <w:bCs/>
                <w:sz w:val="16"/>
              </w:rPr>
              <w:t>Internal/External</w:t>
            </w:r>
            <w:r>
              <w:rPr>
                <w:rFonts w:ascii="Arial Narrow" w:hAnsi="Arial Narrow" w:cs="Arial"/>
                <w:b/>
                <w:bCs/>
                <w:sz w:val="16"/>
              </w:rPr>
              <w:br/>
              <w:t>(Provider Name)</w:t>
            </w:r>
          </w:p>
        </w:tc>
        <w:tc>
          <w:tcPr>
            <w:tcW w:w="12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404958" w14:textId="77777777" w:rsidR="00724B3E" w:rsidRDefault="00724B3E">
            <w:pPr>
              <w:jc w:val="center"/>
              <w:rPr>
                <w:rFonts w:ascii="Arial Narrow" w:hAnsi="Arial Narrow" w:cs="Arial"/>
                <w:b/>
                <w:bCs/>
                <w:sz w:val="16"/>
              </w:rPr>
            </w:pPr>
            <w:r>
              <w:rPr>
                <w:rFonts w:ascii="Arial Narrow" w:hAnsi="Arial Narrow" w:cs="Arial"/>
                <w:b/>
                <w:bCs/>
                <w:sz w:val="16"/>
              </w:rPr>
              <w:t>Date of Initial</w:t>
            </w:r>
            <w:r>
              <w:rPr>
                <w:rFonts w:ascii="Arial Narrow" w:hAnsi="Arial Narrow" w:cs="Arial"/>
                <w:b/>
                <w:bCs/>
                <w:sz w:val="16"/>
              </w:rPr>
              <w:br/>
              <w:t>Implementation</w:t>
            </w:r>
          </w:p>
        </w:tc>
        <w:tc>
          <w:tcPr>
            <w:tcW w:w="11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F7CD9A" w14:textId="77777777" w:rsidR="00724B3E" w:rsidRDefault="00724B3E">
            <w:pPr>
              <w:jc w:val="center"/>
              <w:rPr>
                <w:rFonts w:ascii="Arial Narrow" w:hAnsi="Arial Narrow" w:cs="Arial"/>
                <w:b/>
                <w:bCs/>
                <w:sz w:val="16"/>
              </w:rPr>
            </w:pPr>
            <w:r>
              <w:rPr>
                <w:rFonts w:ascii="Arial Narrow" w:hAnsi="Arial Narrow" w:cs="Arial"/>
                <w:b/>
                <w:bCs/>
                <w:sz w:val="16"/>
              </w:rPr>
              <w:t>Date of Last</w:t>
            </w:r>
            <w:r>
              <w:rPr>
                <w:rFonts w:ascii="Arial Narrow" w:hAnsi="Arial Narrow" w:cs="Arial"/>
                <w:b/>
                <w:bCs/>
                <w:sz w:val="16"/>
              </w:rPr>
              <w:br/>
              <w:t>Significant Update</w:t>
            </w:r>
          </w:p>
        </w:tc>
        <w:tc>
          <w:tcPr>
            <w:tcW w:w="1907" w:type="dxa"/>
            <w:tcBorders>
              <w:top w:val="single" w:sz="4" w:space="0" w:color="auto"/>
              <w:left w:val="single" w:sz="4" w:space="0" w:color="auto"/>
              <w:bottom w:val="single" w:sz="4" w:space="0" w:color="auto"/>
              <w:right w:val="single" w:sz="4" w:space="0" w:color="auto"/>
            </w:tcBorders>
            <w:shd w:val="clear" w:color="auto" w:fill="E6E6E6"/>
            <w:vAlign w:val="center"/>
          </w:tcPr>
          <w:p w14:paraId="423188A6" w14:textId="4D2BA66F" w:rsidR="44FFE216" w:rsidRDefault="44FFE216" w:rsidP="5EDDBB99">
            <w:pPr>
              <w:rPr>
                <w:rFonts w:ascii="Arial Narrow" w:hAnsi="Arial Narrow" w:cs="Arial"/>
                <w:b/>
                <w:bCs/>
              </w:rPr>
            </w:pPr>
            <w:r w:rsidRPr="5EDDBB99">
              <w:rPr>
                <w:rFonts w:ascii="Arial Narrow" w:hAnsi="Arial Narrow" w:cs="Arial"/>
                <w:b/>
                <w:bCs/>
                <w:sz w:val="16"/>
                <w:szCs w:val="16"/>
              </w:rPr>
              <w:t>Is the data stored in an accessible and readily transferable format?</w:t>
            </w:r>
            <w:r w:rsidR="4BD54124" w:rsidRPr="5EDDBB99">
              <w:rPr>
                <w:rFonts w:ascii="Arial Narrow" w:hAnsi="Arial Narrow" w:cs="Arial"/>
                <w:b/>
                <w:bCs/>
                <w:sz w:val="16"/>
                <w:szCs w:val="16"/>
              </w:rPr>
              <w:t xml:space="preserve"> (Y/N/NA)</w:t>
            </w:r>
          </w:p>
        </w:tc>
      </w:tr>
      <w:tr w:rsidR="00724B3E" w14:paraId="5FCA109E" w14:textId="77777777" w:rsidTr="5EDDBB99">
        <w:trPr>
          <w:trHeight w:val="638"/>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176DB43" w14:textId="77777777" w:rsidR="00724B3E" w:rsidRDefault="00724B3E">
            <w:pPr>
              <w:rPr>
                <w:rFonts w:ascii="Arial Narrow" w:hAnsi="Arial Narrow" w:cs="Arial"/>
                <w:b/>
                <w:bCs/>
                <w:sz w:val="16"/>
              </w:rPr>
            </w:pPr>
            <w:bookmarkStart w:id="3" w:name="_Hlk198434918"/>
            <w:r>
              <w:rPr>
                <w:rFonts w:ascii="Arial Narrow" w:hAnsi="Arial Narrow" w:cs="Arial"/>
                <w:b/>
                <w:bCs/>
                <w:sz w:val="16"/>
              </w:rPr>
              <w:t>Policy Management (including premium-transaction processing and policy record management)</w:t>
            </w:r>
          </w:p>
        </w:tc>
        <w:tc>
          <w:tcPr>
            <w:tcW w:w="1305" w:type="dxa"/>
            <w:tcBorders>
              <w:top w:val="single" w:sz="4" w:space="0" w:color="auto"/>
              <w:left w:val="single" w:sz="4" w:space="0" w:color="auto"/>
              <w:bottom w:val="single" w:sz="4" w:space="0" w:color="auto"/>
              <w:right w:val="single" w:sz="4" w:space="0" w:color="auto"/>
            </w:tcBorders>
            <w:vAlign w:val="center"/>
          </w:tcPr>
          <w:p w14:paraId="34CE0A41" w14:textId="77777777" w:rsidR="00724B3E" w:rsidRDefault="00724B3E">
            <w:pPr>
              <w:rPr>
                <w:rFonts w:ascii="Arial" w:hAnsi="Arial" w:cs="Arial"/>
                <w:sz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62EBF3C5" w14:textId="77777777" w:rsidR="00724B3E" w:rsidRDefault="00724B3E">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6D98A12B" w14:textId="77777777" w:rsidR="00724B3E" w:rsidRDefault="00724B3E">
            <w:pPr>
              <w:rPr>
                <w:rFonts w:ascii="Arial" w:hAnsi="Arial" w:cs="Arial"/>
                <w:sz w:val="16"/>
              </w:rPr>
            </w:pPr>
          </w:p>
        </w:tc>
        <w:tc>
          <w:tcPr>
            <w:tcW w:w="1590" w:type="dxa"/>
            <w:tcBorders>
              <w:top w:val="single" w:sz="4" w:space="0" w:color="auto"/>
              <w:left w:val="single" w:sz="4" w:space="0" w:color="auto"/>
              <w:bottom w:val="single" w:sz="4" w:space="0" w:color="auto"/>
              <w:right w:val="single" w:sz="4" w:space="0" w:color="auto"/>
            </w:tcBorders>
            <w:vAlign w:val="center"/>
          </w:tcPr>
          <w:p w14:paraId="2946DB82" w14:textId="77777777" w:rsidR="00724B3E" w:rsidRDefault="00724B3E">
            <w:pPr>
              <w:rPr>
                <w:rFonts w:ascii="Arial" w:hAnsi="Arial" w:cs="Arial"/>
                <w:sz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5997CC1D" w14:textId="77777777" w:rsidR="00724B3E" w:rsidRDefault="00724B3E">
            <w:pPr>
              <w:rPr>
                <w:rFonts w:ascii="Arial" w:hAnsi="Arial" w:cs="Arial"/>
                <w:sz w:val="16"/>
              </w:rPr>
            </w:pPr>
          </w:p>
        </w:tc>
        <w:tc>
          <w:tcPr>
            <w:tcW w:w="1125" w:type="dxa"/>
            <w:tcBorders>
              <w:top w:val="single" w:sz="4" w:space="0" w:color="auto"/>
              <w:left w:val="single" w:sz="4" w:space="0" w:color="auto"/>
              <w:bottom w:val="single" w:sz="4" w:space="0" w:color="auto"/>
              <w:right w:val="single" w:sz="4" w:space="0" w:color="auto"/>
            </w:tcBorders>
            <w:vAlign w:val="center"/>
          </w:tcPr>
          <w:p w14:paraId="110FFD37" w14:textId="77777777" w:rsidR="00724B3E" w:rsidRDefault="00724B3E">
            <w:pPr>
              <w:rPr>
                <w:rFonts w:ascii="Arial" w:hAnsi="Arial" w:cs="Arial"/>
                <w:sz w:val="16"/>
              </w:rPr>
            </w:pPr>
          </w:p>
        </w:tc>
        <w:tc>
          <w:tcPr>
            <w:tcW w:w="1907" w:type="dxa"/>
            <w:tcBorders>
              <w:top w:val="single" w:sz="4" w:space="0" w:color="auto"/>
              <w:left w:val="single" w:sz="4" w:space="0" w:color="auto"/>
              <w:bottom w:val="single" w:sz="4" w:space="0" w:color="auto"/>
              <w:right w:val="single" w:sz="4" w:space="0" w:color="auto"/>
            </w:tcBorders>
            <w:vAlign w:val="center"/>
          </w:tcPr>
          <w:p w14:paraId="16A045B0" w14:textId="38EB6133" w:rsidR="5EDDBB99" w:rsidRDefault="5EDDBB99" w:rsidP="5EDDBB99">
            <w:pPr>
              <w:rPr>
                <w:rFonts w:ascii="Arial" w:hAnsi="Arial" w:cs="Arial"/>
              </w:rPr>
            </w:pPr>
          </w:p>
        </w:tc>
      </w:tr>
      <w:tr w:rsidR="00724B3E" w14:paraId="3AAA7385" w14:textId="77777777" w:rsidTr="5EDDBB99">
        <w:trPr>
          <w:trHeight w:val="710"/>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EDCEC1" w14:textId="77777777" w:rsidR="00724B3E" w:rsidRDefault="00724B3E">
            <w:pPr>
              <w:rPr>
                <w:rFonts w:ascii="Arial Narrow" w:hAnsi="Arial Narrow" w:cs="Arial"/>
                <w:b/>
                <w:bCs/>
                <w:sz w:val="16"/>
              </w:rPr>
            </w:pPr>
            <w:r>
              <w:rPr>
                <w:rFonts w:ascii="Arial Narrow" w:hAnsi="Arial Narrow" w:cs="Arial"/>
                <w:b/>
                <w:bCs/>
                <w:sz w:val="16"/>
              </w:rPr>
              <w:t>Claim Management (including claim-transaction processing and record management, and reserving)</w:t>
            </w:r>
          </w:p>
        </w:tc>
        <w:tc>
          <w:tcPr>
            <w:tcW w:w="1305" w:type="dxa"/>
            <w:tcBorders>
              <w:top w:val="single" w:sz="4" w:space="0" w:color="auto"/>
              <w:left w:val="single" w:sz="4" w:space="0" w:color="auto"/>
              <w:bottom w:val="single" w:sz="4" w:space="0" w:color="auto"/>
              <w:right w:val="single" w:sz="4" w:space="0" w:color="auto"/>
            </w:tcBorders>
            <w:vAlign w:val="center"/>
          </w:tcPr>
          <w:p w14:paraId="6B699379" w14:textId="77777777" w:rsidR="00724B3E" w:rsidRDefault="00724B3E">
            <w:pPr>
              <w:rPr>
                <w:rFonts w:ascii="Arial" w:hAnsi="Arial" w:cs="Arial"/>
                <w:sz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3FE9F23F" w14:textId="77777777" w:rsidR="00724B3E" w:rsidRDefault="00724B3E">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1F72F646" w14:textId="77777777" w:rsidR="00724B3E" w:rsidRDefault="00724B3E">
            <w:pPr>
              <w:rPr>
                <w:rFonts w:ascii="Arial" w:hAnsi="Arial" w:cs="Arial"/>
                <w:sz w:val="16"/>
              </w:rPr>
            </w:pPr>
          </w:p>
        </w:tc>
        <w:tc>
          <w:tcPr>
            <w:tcW w:w="1590" w:type="dxa"/>
            <w:tcBorders>
              <w:top w:val="single" w:sz="4" w:space="0" w:color="auto"/>
              <w:left w:val="single" w:sz="4" w:space="0" w:color="auto"/>
              <w:bottom w:val="single" w:sz="4" w:space="0" w:color="auto"/>
              <w:right w:val="single" w:sz="4" w:space="0" w:color="auto"/>
            </w:tcBorders>
            <w:vAlign w:val="center"/>
          </w:tcPr>
          <w:p w14:paraId="08CE6F91" w14:textId="77777777" w:rsidR="00724B3E" w:rsidRDefault="00724B3E">
            <w:pPr>
              <w:rPr>
                <w:rFonts w:ascii="Arial" w:hAnsi="Arial" w:cs="Arial"/>
                <w:sz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61CDCEAD" w14:textId="77777777" w:rsidR="00724B3E" w:rsidRDefault="00724B3E">
            <w:pPr>
              <w:rPr>
                <w:rFonts w:ascii="Arial" w:hAnsi="Arial" w:cs="Arial"/>
                <w:sz w:val="16"/>
              </w:rPr>
            </w:pPr>
          </w:p>
        </w:tc>
        <w:tc>
          <w:tcPr>
            <w:tcW w:w="1125" w:type="dxa"/>
            <w:tcBorders>
              <w:top w:val="single" w:sz="4" w:space="0" w:color="auto"/>
              <w:left w:val="single" w:sz="4" w:space="0" w:color="auto"/>
              <w:bottom w:val="single" w:sz="4" w:space="0" w:color="auto"/>
              <w:right w:val="single" w:sz="4" w:space="0" w:color="auto"/>
            </w:tcBorders>
            <w:vAlign w:val="center"/>
          </w:tcPr>
          <w:p w14:paraId="6BB9E253" w14:textId="77777777" w:rsidR="00724B3E" w:rsidRDefault="00724B3E">
            <w:pPr>
              <w:rPr>
                <w:rFonts w:ascii="Arial" w:hAnsi="Arial" w:cs="Arial"/>
                <w:sz w:val="16"/>
              </w:rPr>
            </w:pPr>
          </w:p>
        </w:tc>
        <w:tc>
          <w:tcPr>
            <w:tcW w:w="1907" w:type="dxa"/>
            <w:tcBorders>
              <w:top w:val="single" w:sz="4" w:space="0" w:color="auto"/>
              <w:left w:val="single" w:sz="4" w:space="0" w:color="auto"/>
              <w:bottom w:val="single" w:sz="4" w:space="0" w:color="auto"/>
              <w:right w:val="single" w:sz="4" w:space="0" w:color="auto"/>
            </w:tcBorders>
            <w:vAlign w:val="center"/>
          </w:tcPr>
          <w:p w14:paraId="26817EE5" w14:textId="5991A2C2" w:rsidR="5EDDBB99" w:rsidRDefault="5EDDBB99" w:rsidP="5EDDBB99">
            <w:pPr>
              <w:rPr>
                <w:rFonts w:ascii="Arial" w:hAnsi="Arial" w:cs="Arial"/>
              </w:rPr>
            </w:pPr>
          </w:p>
        </w:tc>
      </w:tr>
      <w:tr w:rsidR="00724B3E" w14:paraId="30A1CCF1" w14:textId="77777777" w:rsidTr="5EDDBB99">
        <w:trPr>
          <w:trHeight w:val="440"/>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E19D304" w14:textId="77777777" w:rsidR="00724B3E" w:rsidRDefault="00724B3E">
            <w:pPr>
              <w:rPr>
                <w:rFonts w:ascii="Arial Narrow" w:hAnsi="Arial Narrow" w:cs="Arial"/>
                <w:b/>
                <w:bCs/>
                <w:sz w:val="16"/>
              </w:rPr>
            </w:pPr>
            <w:r>
              <w:rPr>
                <w:rFonts w:ascii="Arial Narrow" w:hAnsi="Arial Narrow" w:cs="Arial"/>
                <w:b/>
                <w:bCs/>
                <w:sz w:val="16"/>
              </w:rPr>
              <w:t>Financial Reporting (general ledger and accounting)</w:t>
            </w:r>
          </w:p>
        </w:tc>
        <w:tc>
          <w:tcPr>
            <w:tcW w:w="1305" w:type="dxa"/>
            <w:tcBorders>
              <w:top w:val="single" w:sz="4" w:space="0" w:color="auto"/>
              <w:left w:val="single" w:sz="4" w:space="0" w:color="auto"/>
              <w:bottom w:val="single" w:sz="4" w:space="0" w:color="auto"/>
              <w:right w:val="single" w:sz="4" w:space="0" w:color="auto"/>
            </w:tcBorders>
            <w:vAlign w:val="center"/>
          </w:tcPr>
          <w:p w14:paraId="23DE523C" w14:textId="77777777" w:rsidR="00724B3E" w:rsidRDefault="00724B3E">
            <w:pPr>
              <w:rPr>
                <w:rFonts w:ascii="Arial" w:hAnsi="Arial" w:cs="Arial"/>
                <w:sz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52E56223" w14:textId="77777777" w:rsidR="00724B3E" w:rsidRDefault="00724B3E">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07547A01" w14:textId="77777777" w:rsidR="00724B3E" w:rsidRDefault="00724B3E">
            <w:pPr>
              <w:rPr>
                <w:rFonts w:ascii="Arial" w:hAnsi="Arial" w:cs="Arial"/>
                <w:sz w:val="16"/>
              </w:rPr>
            </w:pPr>
          </w:p>
        </w:tc>
        <w:tc>
          <w:tcPr>
            <w:tcW w:w="1590" w:type="dxa"/>
            <w:tcBorders>
              <w:top w:val="single" w:sz="4" w:space="0" w:color="auto"/>
              <w:left w:val="single" w:sz="4" w:space="0" w:color="auto"/>
              <w:bottom w:val="single" w:sz="4" w:space="0" w:color="auto"/>
              <w:right w:val="single" w:sz="4" w:space="0" w:color="auto"/>
            </w:tcBorders>
            <w:vAlign w:val="center"/>
          </w:tcPr>
          <w:p w14:paraId="5043CB0F" w14:textId="77777777" w:rsidR="00724B3E" w:rsidRDefault="00724B3E">
            <w:pPr>
              <w:rPr>
                <w:rFonts w:ascii="Arial" w:hAnsi="Arial" w:cs="Arial"/>
                <w:sz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07459315" w14:textId="77777777" w:rsidR="00724B3E" w:rsidRDefault="00724B3E">
            <w:pPr>
              <w:rPr>
                <w:rFonts w:ascii="Arial" w:hAnsi="Arial" w:cs="Arial"/>
                <w:sz w:val="16"/>
              </w:rPr>
            </w:pPr>
          </w:p>
        </w:tc>
        <w:tc>
          <w:tcPr>
            <w:tcW w:w="1125" w:type="dxa"/>
            <w:tcBorders>
              <w:top w:val="single" w:sz="4" w:space="0" w:color="auto"/>
              <w:left w:val="single" w:sz="4" w:space="0" w:color="auto"/>
              <w:bottom w:val="single" w:sz="4" w:space="0" w:color="auto"/>
              <w:right w:val="single" w:sz="4" w:space="0" w:color="auto"/>
            </w:tcBorders>
            <w:vAlign w:val="center"/>
          </w:tcPr>
          <w:p w14:paraId="6537F28F" w14:textId="77777777" w:rsidR="00724B3E" w:rsidRDefault="00724B3E">
            <w:pPr>
              <w:rPr>
                <w:rFonts w:ascii="Arial" w:hAnsi="Arial" w:cs="Arial"/>
                <w:sz w:val="16"/>
              </w:rPr>
            </w:pPr>
          </w:p>
        </w:tc>
        <w:tc>
          <w:tcPr>
            <w:tcW w:w="1907" w:type="dxa"/>
            <w:tcBorders>
              <w:top w:val="single" w:sz="4" w:space="0" w:color="auto"/>
              <w:left w:val="single" w:sz="4" w:space="0" w:color="auto"/>
              <w:bottom w:val="single" w:sz="4" w:space="0" w:color="auto"/>
              <w:right w:val="single" w:sz="4" w:space="0" w:color="auto"/>
            </w:tcBorders>
            <w:vAlign w:val="center"/>
          </w:tcPr>
          <w:p w14:paraId="2348D232" w14:textId="434087D0" w:rsidR="4F016FC9" w:rsidRDefault="4F016FC9" w:rsidP="5EDDBB99">
            <w:pPr>
              <w:rPr>
                <w:rFonts w:ascii="Arial" w:hAnsi="Arial" w:cs="Arial"/>
              </w:rPr>
            </w:pPr>
            <w:r w:rsidRPr="5EDDBB99">
              <w:rPr>
                <w:rFonts w:ascii="Arial" w:hAnsi="Arial" w:cs="Arial"/>
              </w:rPr>
              <w:t>N/A</w:t>
            </w:r>
          </w:p>
        </w:tc>
      </w:tr>
      <w:tr w:rsidR="00724B3E" w14:paraId="142AD51E" w14:textId="77777777" w:rsidTr="5EDDBB99">
        <w:trPr>
          <w:trHeight w:val="665"/>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555411" w14:textId="77777777" w:rsidR="00724B3E" w:rsidRDefault="00724B3E">
            <w:pPr>
              <w:rPr>
                <w:rFonts w:ascii="Arial Narrow" w:hAnsi="Arial Narrow" w:cs="Arial"/>
                <w:b/>
                <w:bCs/>
                <w:sz w:val="16"/>
              </w:rPr>
            </w:pPr>
            <w:r>
              <w:rPr>
                <w:rFonts w:ascii="Arial Narrow" w:hAnsi="Arial Narrow" w:cs="Arial"/>
                <w:b/>
                <w:bCs/>
                <w:sz w:val="16"/>
              </w:rPr>
              <w:t>Investment and Fund Management (including investment-transaction processing and record management)</w:t>
            </w:r>
          </w:p>
        </w:tc>
        <w:tc>
          <w:tcPr>
            <w:tcW w:w="1305" w:type="dxa"/>
            <w:tcBorders>
              <w:top w:val="single" w:sz="4" w:space="0" w:color="auto"/>
              <w:left w:val="single" w:sz="4" w:space="0" w:color="auto"/>
              <w:bottom w:val="single" w:sz="4" w:space="0" w:color="auto"/>
              <w:right w:val="single" w:sz="4" w:space="0" w:color="auto"/>
            </w:tcBorders>
            <w:vAlign w:val="center"/>
          </w:tcPr>
          <w:p w14:paraId="6DFB9E20" w14:textId="77777777" w:rsidR="00724B3E" w:rsidRDefault="00724B3E">
            <w:pPr>
              <w:rPr>
                <w:rFonts w:ascii="Arial" w:hAnsi="Arial" w:cs="Arial"/>
                <w:sz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70DF9E56" w14:textId="77777777" w:rsidR="00724B3E" w:rsidRDefault="00724B3E">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44E871BC" w14:textId="77777777" w:rsidR="00724B3E" w:rsidRDefault="00724B3E">
            <w:pPr>
              <w:rPr>
                <w:rFonts w:ascii="Arial" w:hAnsi="Arial" w:cs="Arial"/>
                <w:sz w:val="16"/>
              </w:rPr>
            </w:pPr>
          </w:p>
        </w:tc>
        <w:tc>
          <w:tcPr>
            <w:tcW w:w="1590" w:type="dxa"/>
            <w:tcBorders>
              <w:top w:val="single" w:sz="4" w:space="0" w:color="auto"/>
              <w:left w:val="single" w:sz="4" w:space="0" w:color="auto"/>
              <w:bottom w:val="single" w:sz="4" w:space="0" w:color="auto"/>
              <w:right w:val="single" w:sz="4" w:space="0" w:color="auto"/>
            </w:tcBorders>
            <w:vAlign w:val="center"/>
          </w:tcPr>
          <w:p w14:paraId="144A5D23" w14:textId="77777777" w:rsidR="00724B3E" w:rsidRDefault="00724B3E">
            <w:pPr>
              <w:rPr>
                <w:rFonts w:ascii="Arial" w:hAnsi="Arial" w:cs="Arial"/>
                <w:sz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738610EB" w14:textId="77777777" w:rsidR="00724B3E" w:rsidRDefault="00724B3E">
            <w:pPr>
              <w:rPr>
                <w:rFonts w:ascii="Arial" w:hAnsi="Arial" w:cs="Arial"/>
                <w:sz w:val="16"/>
              </w:rPr>
            </w:pPr>
          </w:p>
        </w:tc>
        <w:tc>
          <w:tcPr>
            <w:tcW w:w="1125" w:type="dxa"/>
            <w:tcBorders>
              <w:top w:val="single" w:sz="4" w:space="0" w:color="auto"/>
              <w:left w:val="single" w:sz="4" w:space="0" w:color="auto"/>
              <w:bottom w:val="single" w:sz="4" w:space="0" w:color="auto"/>
              <w:right w:val="single" w:sz="4" w:space="0" w:color="auto"/>
            </w:tcBorders>
            <w:vAlign w:val="center"/>
          </w:tcPr>
          <w:p w14:paraId="637805D2" w14:textId="77777777" w:rsidR="00724B3E" w:rsidRDefault="00724B3E">
            <w:pPr>
              <w:rPr>
                <w:rFonts w:ascii="Arial" w:hAnsi="Arial" w:cs="Arial"/>
                <w:sz w:val="16"/>
              </w:rPr>
            </w:pPr>
          </w:p>
        </w:tc>
        <w:tc>
          <w:tcPr>
            <w:tcW w:w="1907" w:type="dxa"/>
            <w:tcBorders>
              <w:top w:val="single" w:sz="4" w:space="0" w:color="auto"/>
              <w:left w:val="single" w:sz="4" w:space="0" w:color="auto"/>
              <w:bottom w:val="single" w:sz="4" w:space="0" w:color="auto"/>
              <w:right w:val="single" w:sz="4" w:space="0" w:color="auto"/>
            </w:tcBorders>
            <w:vAlign w:val="center"/>
          </w:tcPr>
          <w:p w14:paraId="6EB41DF7" w14:textId="4783F2BD" w:rsidR="0B7704B1" w:rsidRDefault="0B7704B1" w:rsidP="5EDDBB99">
            <w:pPr>
              <w:rPr>
                <w:rFonts w:ascii="Arial" w:hAnsi="Arial" w:cs="Arial"/>
              </w:rPr>
            </w:pPr>
            <w:r w:rsidRPr="5EDDBB99">
              <w:rPr>
                <w:rFonts w:ascii="Arial" w:hAnsi="Arial" w:cs="Arial"/>
              </w:rPr>
              <w:t>N/A</w:t>
            </w:r>
          </w:p>
        </w:tc>
      </w:tr>
      <w:tr w:rsidR="00724B3E" w14:paraId="66D9FFE4" w14:textId="77777777" w:rsidTr="5EDDBB99">
        <w:trPr>
          <w:trHeight w:val="377"/>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80BAA8" w14:textId="77777777" w:rsidR="00724B3E" w:rsidRDefault="00724B3E">
            <w:pPr>
              <w:rPr>
                <w:rFonts w:ascii="Arial Narrow" w:hAnsi="Arial Narrow" w:cs="Arial"/>
                <w:b/>
                <w:bCs/>
                <w:sz w:val="16"/>
              </w:rPr>
            </w:pPr>
            <w:r>
              <w:rPr>
                <w:rFonts w:ascii="Arial Narrow" w:hAnsi="Arial Narrow" w:cs="Arial"/>
                <w:b/>
                <w:bCs/>
                <w:sz w:val="16"/>
              </w:rPr>
              <w:t>Reinsurance Management</w:t>
            </w:r>
          </w:p>
        </w:tc>
        <w:tc>
          <w:tcPr>
            <w:tcW w:w="1305" w:type="dxa"/>
            <w:tcBorders>
              <w:top w:val="single" w:sz="4" w:space="0" w:color="auto"/>
              <w:left w:val="single" w:sz="4" w:space="0" w:color="auto"/>
              <w:bottom w:val="single" w:sz="4" w:space="0" w:color="auto"/>
              <w:right w:val="single" w:sz="4" w:space="0" w:color="auto"/>
            </w:tcBorders>
            <w:vAlign w:val="center"/>
          </w:tcPr>
          <w:p w14:paraId="463F29E8" w14:textId="77777777" w:rsidR="00724B3E" w:rsidRDefault="00724B3E">
            <w:pPr>
              <w:rPr>
                <w:rFonts w:ascii="Arial" w:hAnsi="Arial" w:cs="Arial"/>
                <w:sz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3B7B4B86" w14:textId="77777777" w:rsidR="00724B3E" w:rsidRDefault="00724B3E">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3A0FF5F2" w14:textId="77777777" w:rsidR="00724B3E" w:rsidRDefault="00724B3E">
            <w:pPr>
              <w:rPr>
                <w:rFonts w:ascii="Arial" w:hAnsi="Arial" w:cs="Arial"/>
                <w:sz w:val="16"/>
              </w:rPr>
            </w:pPr>
          </w:p>
        </w:tc>
        <w:tc>
          <w:tcPr>
            <w:tcW w:w="1590" w:type="dxa"/>
            <w:tcBorders>
              <w:top w:val="single" w:sz="4" w:space="0" w:color="auto"/>
              <w:left w:val="single" w:sz="4" w:space="0" w:color="auto"/>
              <w:bottom w:val="single" w:sz="4" w:space="0" w:color="auto"/>
              <w:right w:val="single" w:sz="4" w:space="0" w:color="auto"/>
            </w:tcBorders>
            <w:vAlign w:val="center"/>
          </w:tcPr>
          <w:p w14:paraId="5630AD66" w14:textId="77777777" w:rsidR="00724B3E" w:rsidRDefault="00724B3E">
            <w:pPr>
              <w:rPr>
                <w:rFonts w:ascii="Arial" w:hAnsi="Arial" w:cs="Arial"/>
                <w:sz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61829076" w14:textId="77777777" w:rsidR="00724B3E" w:rsidRDefault="00724B3E">
            <w:pPr>
              <w:rPr>
                <w:rFonts w:ascii="Arial" w:hAnsi="Arial" w:cs="Arial"/>
                <w:sz w:val="16"/>
              </w:rPr>
            </w:pPr>
          </w:p>
        </w:tc>
        <w:tc>
          <w:tcPr>
            <w:tcW w:w="1125" w:type="dxa"/>
            <w:tcBorders>
              <w:top w:val="single" w:sz="4" w:space="0" w:color="auto"/>
              <w:left w:val="single" w:sz="4" w:space="0" w:color="auto"/>
              <w:bottom w:val="single" w:sz="4" w:space="0" w:color="auto"/>
              <w:right w:val="single" w:sz="4" w:space="0" w:color="auto"/>
            </w:tcBorders>
            <w:vAlign w:val="center"/>
          </w:tcPr>
          <w:p w14:paraId="2BA226A1" w14:textId="77777777" w:rsidR="00724B3E" w:rsidRDefault="00724B3E">
            <w:pPr>
              <w:rPr>
                <w:rFonts w:ascii="Arial" w:hAnsi="Arial" w:cs="Arial"/>
                <w:sz w:val="16"/>
              </w:rPr>
            </w:pPr>
          </w:p>
        </w:tc>
        <w:tc>
          <w:tcPr>
            <w:tcW w:w="1907" w:type="dxa"/>
            <w:tcBorders>
              <w:top w:val="single" w:sz="4" w:space="0" w:color="auto"/>
              <w:left w:val="single" w:sz="4" w:space="0" w:color="auto"/>
              <w:bottom w:val="single" w:sz="4" w:space="0" w:color="auto"/>
              <w:right w:val="single" w:sz="4" w:space="0" w:color="auto"/>
            </w:tcBorders>
            <w:vAlign w:val="center"/>
          </w:tcPr>
          <w:p w14:paraId="70BC37F5" w14:textId="6D96ED52" w:rsidR="5EDDBB99" w:rsidRDefault="5EDDBB99" w:rsidP="5EDDBB99">
            <w:pPr>
              <w:rPr>
                <w:rFonts w:ascii="Arial" w:hAnsi="Arial" w:cs="Arial"/>
              </w:rPr>
            </w:pPr>
          </w:p>
        </w:tc>
      </w:tr>
      <w:tr w:rsidR="00724B3E" w14:paraId="24024AC3" w14:textId="77777777" w:rsidTr="5EDDBB99">
        <w:trPr>
          <w:trHeight w:val="620"/>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5C92AC" w14:textId="77777777" w:rsidR="00724B3E" w:rsidRDefault="00724B3E">
            <w:pPr>
              <w:rPr>
                <w:rFonts w:ascii="Arial Narrow" w:hAnsi="Arial Narrow" w:cs="Arial"/>
                <w:b/>
                <w:bCs/>
                <w:sz w:val="16"/>
              </w:rPr>
            </w:pPr>
            <w:r>
              <w:rPr>
                <w:rFonts w:ascii="Arial Narrow" w:hAnsi="Arial Narrow" w:cs="Arial"/>
                <w:b/>
                <w:bCs/>
                <w:sz w:val="16"/>
              </w:rPr>
              <w:t>Producer Management (including commissions-transaction processing and agent record management)</w:t>
            </w:r>
          </w:p>
        </w:tc>
        <w:tc>
          <w:tcPr>
            <w:tcW w:w="1305" w:type="dxa"/>
            <w:tcBorders>
              <w:top w:val="single" w:sz="4" w:space="0" w:color="auto"/>
              <w:left w:val="single" w:sz="4" w:space="0" w:color="auto"/>
              <w:bottom w:val="single" w:sz="4" w:space="0" w:color="auto"/>
              <w:right w:val="single" w:sz="4" w:space="0" w:color="auto"/>
            </w:tcBorders>
            <w:vAlign w:val="center"/>
          </w:tcPr>
          <w:p w14:paraId="17AD93B2" w14:textId="77777777" w:rsidR="00724B3E" w:rsidRDefault="00724B3E">
            <w:pPr>
              <w:rPr>
                <w:rFonts w:ascii="Arial" w:hAnsi="Arial" w:cs="Arial"/>
                <w:sz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0DE4B5B7" w14:textId="77777777" w:rsidR="00724B3E" w:rsidRDefault="00724B3E">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66204FF1" w14:textId="77777777" w:rsidR="00724B3E" w:rsidRDefault="00724B3E">
            <w:pPr>
              <w:rPr>
                <w:rFonts w:ascii="Arial" w:hAnsi="Arial" w:cs="Arial"/>
                <w:sz w:val="16"/>
              </w:rPr>
            </w:pPr>
          </w:p>
        </w:tc>
        <w:tc>
          <w:tcPr>
            <w:tcW w:w="1590" w:type="dxa"/>
            <w:tcBorders>
              <w:top w:val="single" w:sz="4" w:space="0" w:color="auto"/>
              <w:left w:val="single" w:sz="4" w:space="0" w:color="auto"/>
              <w:bottom w:val="single" w:sz="4" w:space="0" w:color="auto"/>
              <w:right w:val="single" w:sz="4" w:space="0" w:color="auto"/>
            </w:tcBorders>
            <w:vAlign w:val="center"/>
          </w:tcPr>
          <w:p w14:paraId="2DBF0D7D" w14:textId="77777777" w:rsidR="00724B3E" w:rsidRDefault="00724B3E">
            <w:pPr>
              <w:rPr>
                <w:rFonts w:ascii="Arial" w:hAnsi="Arial" w:cs="Arial"/>
                <w:sz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6B62F1B3" w14:textId="77777777" w:rsidR="00724B3E" w:rsidRDefault="00724B3E">
            <w:pPr>
              <w:rPr>
                <w:rFonts w:ascii="Arial" w:hAnsi="Arial" w:cs="Arial"/>
                <w:sz w:val="16"/>
              </w:rPr>
            </w:pPr>
          </w:p>
        </w:tc>
        <w:tc>
          <w:tcPr>
            <w:tcW w:w="1125" w:type="dxa"/>
            <w:tcBorders>
              <w:top w:val="single" w:sz="4" w:space="0" w:color="auto"/>
              <w:left w:val="single" w:sz="4" w:space="0" w:color="auto"/>
              <w:bottom w:val="single" w:sz="4" w:space="0" w:color="auto"/>
              <w:right w:val="single" w:sz="4" w:space="0" w:color="auto"/>
            </w:tcBorders>
            <w:vAlign w:val="center"/>
          </w:tcPr>
          <w:p w14:paraId="02F2C34E" w14:textId="77777777" w:rsidR="00724B3E" w:rsidRDefault="00724B3E">
            <w:pPr>
              <w:rPr>
                <w:rFonts w:ascii="Arial" w:hAnsi="Arial" w:cs="Arial"/>
                <w:sz w:val="16"/>
              </w:rPr>
            </w:pPr>
          </w:p>
        </w:tc>
        <w:tc>
          <w:tcPr>
            <w:tcW w:w="1907" w:type="dxa"/>
            <w:tcBorders>
              <w:top w:val="single" w:sz="4" w:space="0" w:color="auto"/>
              <w:left w:val="single" w:sz="4" w:space="0" w:color="auto"/>
              <w:bottom w:val="single" w:sz="4" w:space="0" w:color="auto"/>
              <w:right w:val="single" w:sz="4" w:space="0" w:color="auto"/>
            </w:tcBorders>
            <w:vAlign w:val="center"/>
          </w:tcPr>
          <w:p w14:paraId="330AAE42" w14:textId="2D69F1BE" w:rsidR="5EDDBB99" w:rsidRDefault="5EDDBB99" w:rsidP="5EDDBB99">
            <w:pPr>
              <w:rPr>
                <w:rFonts w:ascii="Arial" w:hAnsi="Arial" w:cs="Arial"/>
              </w:rPr>
            </w:pPr>
          </w:p>
        </w:tc>
      </w:tr>
      <w:bookmarkEnd w:id="3"/>
      <w:tr w:rsidR="00724B3E" w14:paraId="29AE24DD" w14:textId="77777777" w:rsidTr="5EDDBB99">
        <w:trPr>
          <w:trHeight w:val="422"/>
          <w:jc w:val="center"/>
        </w:trPr>
        <w:tc>
          <w:tcPr>
            <w:tcW w:w="31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4B8A36C" w14:textId="77777777" w:rsidR="00724B3E" w:rsidRDefault="00724B3E">
            <w:pPr>
              <w:rPr>
                <w:rFonts w:ascii="Arial Narrow" w:hAnsi="Arial Narrow" w:cs="Arial"/>
                <w:b/>
                <w:bCs/>
                <w:sz w:val="16"/>
              </w:rPr>
            </w:pPr>
            <w:r>
              <w:rPr>
                <w:rFonts w:ascii="Arial Narrow" w:hAnsi="Arial Narrow" w:cs="Arial"/>
                <w:b/>
                <w:bCs/>
                <w:sz w:val="16"/>
              </w:rPr>
              <w:t>Data Warehouse / Data Mart</w:t>
            </w:r>
          </w:p>
        </w:tc>
        <w:tc>
          <w:tcPr>
            <w:tcW w:w="1305" w:type="dxa"/>
            <w:tcBorders>
              <w:top w:val="single" w:sz="4" w:space="0" w:color="auto"/>
              <w:left w:val="single" w:sz="4" w:space="0" w:color="auto"/>
              <w:bottom w:val="single" w:sz="4" w:space="0" w:color="auto"/>
              <w:right w:val="single" w:sz="4" w:space="0" w:color="auto"/>
            </w:tcBorders>
            <w:vAlign w:val="center"/>
          </w:tcPr>
          <w:p w14:paraId="680A4E5D" w14:textId="77777777" w:rsidR="00724B3E" w:rsidRDefault="00724B3E">
            <w:pPr>
              <w:rPr>
                <w:rFonts w:ascii="Arial" w:hAnsi="Arial" w:cs="Arial"/>
                <w:sz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19219836" w14:textId="77777777" w:rsidR="00724B3E" w:rsidRDefault="00724B3E">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296FEF7D" w14:textId="77777777" w:rsidR="00724B3E" w:rsidRDefault="00724B3E">
            <w:pPr>
              <w:rPr>
                <w:rFonts w:ascii="Arial" w:hAnsi="Arial" w:cs="Arial"/>
                <w:sz w:val="16"/>
              </w:rPr>
            </w:pPr>
          </w:p>
        </w:tc>
        <w:tc>
          <w:tcPr>
            <w:tcW w:w="1590" w:type="dxa"/>
            <w:tcBorders>
              <w:top w:val="single" w:sz="4" w:space="0" w:color="auto"/>
              <w:left w:val="single" w:sz="4" w:space="0" w:color="auto"/>
              <w:bottom w:val="single" w:sz="4" w:space="0" w:color="auto"/>
              <w:right w:val="single" w:sz="4" w:space="0" w:color="auto"/>
            </w:tcBorders>
            <w:vAlign w:val="center"/>
          </w:tcPr>
          <w:p w14:paraId="7194DBDC" w14:textId="77777777" w:rsidR="00724B3E" w:rsidRDefault="00724B3E">
            <w:pPr>
              <w:rPr>
                <w:rFonts w:ascii="Arial" w:hAnsi="Arial" w:cs="Arial"/>
                <w:sz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769D0D3C" w14:textId="77777777" w:rsidR="00724B3E" w:rsidRDefault="00724B3E">
            <w:pPr>
              <w:rPr>
                <w:rFonts w:ascii="Arial" w:hAnsi="Arial" w:cs="Arial"/>
                <w:sz w:val="16"/>
              </w:rPr>
            </w:pPr>
          </w:p>
        </w:tc>
        <w:tc>
          <w:tcPr>
            <w:tcW w:w="1125" w:type="dxa"/>
            <w:tcBorders>
              <w:top w:val="single" w:sz="4" w:space="0" w:color="auto"/>
              <w:left w:val="single" w:sz="4" w:space="0" w:color="auto"/>
              <w:bottom w:val="single" w:sz="4" w:space="0" w:color="auto"/>
              <w:right w:val="single" w:sz="4" w:space="0" w:color="auto"/>
            </w:tcBorders>
            <w:vAlign w:val="center"/>
          </w:tcPr>
          <w:p w14:paraId="54CD245A" w14:textId="77777777" w:rsidR="00724B3E" w:rsidRDefault="00724B3E">
            <w:pPr>
              <w:rPr>
                <w:rFonts w:ascii="Arial" w:hAnsi="Arial" w:cs="Arial"/>
                <w:sz w:val="16"/>
              </w:rPr>
            </w:pPr>
          </w:p>
        </w:tc>
        <w:tc>
          <w:tcPr>
            <w:tcW w:w="1907" w:type="dxa"/>
            <w:tcBorders>
              <w:top w:val="single" w:sz="4" w:space="0" w:color="auto"/>
              <w:left w:val="single" w:sz="4" w:space="0" w:color="auto"/>
              <w:bottom w:val="single" w:sz="4" w:space="0" w:color="auto"/>
              <w:right w:val="single" w:sz="4" w:space="0" w:color="auto"/>
            </w:tcBorders>
            <w:vAlign w:val="center"/>
          </w:tcPr>
          <w:p w14:paraId="195F65E8" w14:textId="30B4D66A" w:rsidR="5EDDBB99" w:rsidRDefault="5EDDBB99" w:rsidP="5EDDBB99">
            <w:pPr>
              <w:rPr>
                <w:rFonts w:ascii="Arial" w:hAnsi="Arial" w:cs="Arial"/>
              </w:rPr>
            </w:pPr>
          </w:p>
        </w:tc>
      </w:tr>
    </w:tbl>
    <w:p w14:paraId="1231BE67" w14:textId="77777777" w:rsidR="00724B3E" w:rsidRDefault="00724B3E" w:rsidP="00724B3E">
      <w:pPr>
        <w:rPr>
          <w:sz w:val="22"/>
        </w:rPr>
      </w:pPr>
    </w:p>
    <w:p w14:paraId="0767E6FC" w14:textId="77777777" w:rsidR="00724B3E" w:rsidRDefault="00724B3E" w:rsidP="00724B3E">
      <w:pPr>
        <w:rPr>
          <w:b/>
        </w:rPr>
      </w:pPr>
      <w:r>
        <w:rPr>
          <w:b/>
          <w:sz w:val="22"/>
          <w:szCs w:val="22"/>
        </w:rPr>
        <w:t>NOTE:</w:t>
      </w:r>
      <w:r>
        <w:rPr>
          <w:b/>
          <w:sz w:val="22"/>
          <w:szCs w:val="22"/>
        </w:rPr>
        <w:tab/>
      </w:r>
      <w:r>
        <w:rPr>
          <w:b/>
          <w:bCs/>
          <w:sz w:val="22"/>
          <w:szCs w:val="22"/>
        </w:rPr>
        <w:t>Make as many copies as necessary to represent every primary hardware platform being used. These might include mainframe, minicomputer and/or network server systems. Additional financially significant applications should be inserted as needed.</w:t>
      </w:r>
    </w:p>
    <w:p w14:paraId="36FEB5B0" w14:textId="77777777" w:rsidR="00724B3E" w:rsidRDefault="00724B3E" w:rsidP="00724B3E">
      <w:pPr>
        <w:ind w:left="540" w:right="720"/>
        <w:rPr>
          <w:sz w:val="22"/>
          <w:szCs w:val="22"/>
        </w:rPr>
      </w:pPr>
    </w:p>
    <w:p w14:paraId="4BBEFEDE" w14:textId="77777777" w:rsidR="00724B3E" w:rsidRDefault="00724B3E" w:rsidP="00724B3E">
      <w:pPr>
        <w:ind w:right="720"/>
        <w:rPr>
          <w:sz w:val="22"/>
          <w:szCs w:val="22"/>
        </w:rPr>
      </w:pPr>
      <w:r>
        <w:rPr>
          <w:sz w:val="22"/>
          <w:szCs w:val="22"/>
        </w:rPr>
        <w:t xml:space="preserve">* e.g., z/OS, z/VM, </w:t>
      </w:r>
      <w:proofErr w:type="spellStart"/>
      <w:r>
        <w:rPr>
          <w:sz w:val="22"/>
          <w:szCs w:val="22"/>
        </w:rPr>
        <w:t>Clearpath</w:t>
      </w:r>
      <w:proofErr w:type="spellEnd"/>
      <w:r>
        <w:rPr>
          <w:sz w:val="22"/>
          <w:szCs w:val="22"/>
        </w:rPr>
        <w:t>, OS/400, i5/OS, Windows Server 20XX, Open Enterprise Server, Linux, Unix, AIX, Open Solaris, etc.</w:t>
      </w:r>
    </w:p>
    <w:p w14:paraId="4C049345" w14:textId="77777777" w:rsidR="00724B3E" w:rsidRDefault="00724B3E" w:rsidP="00724B3E">
      <w:pPr>
        <w:ind w:right="720"/>
        <w:rPr>
          <w:sz w:val="22"/>
          <w:szCs w:val="22"/>
        </w:rPr>
      </w:pPr>
      <w:r>
        <w:rPr>
          <w:sz w:val="22"/>
          <w:szCs w:val="22"/>
        </w:rPr>
        <w:t>**e.g.,</w:t>
      </w:r>
      <w:r>
        <w:rPr>
          <w:rFonts w:ascii="Courier New" w:hAnsi="Courier New" w:cs="Courier New"/>
          <w:sz w:val="22"/>
          <w:szCs w:val="22"/>
        </w:rPr>
        <w:t xml:space="preserve"> </w:t>
      </w:r>
      <w:r>
        <w:rPr>
          <w:sz w:val="22"/>
          <w:szCs w:val="22"/>
        </w:rPr>
        <w:t xml:space="preserve">RACF, Top Secret, ACF2, </w:t>
      </w:r>
      <w:proofErr w:type="spellStart"/>
      <w:r>
        <w:rPr>
          <w:sz w:val="22"/>
          <w:szCs w:val="22"/>
        </w:rPr>
        <w:t>BSafe</w:t>
      </w:r>
      <w:proofErr w:type="spellEnd"/>
      <w:r>
        <w:rPr>
          <w:sz w:val="22"/>
          <w:szCs w:val="22"/>
        </w:rPr>
        <w:t xml:space="preserve">, Active Directory, </w:t>
      </w:r>
      <w:proofErr w:type="spellStart"/>
      <w:r>
        <w:rPr>
          <w:sz w:val="22"/>
          <w:szCs w:val="22"/>
        </w:rPr>
        <w:t>eDirectory</w:t>
      </w:r>
      <w:proofErr w:type="spellEnd"/>
      <w:r>
        <w:rPr>
          <w:sz w:val="22"/>
          <w:szCs w:val="22"/>
        </w:rPr>
        <w:t>, Solaris.</w:t>
      </w:r>
      <w:r>
        <w:rPr>
          <w:sz w:val="22"/>
          <w:szCs w:val="22"/>
          <w:highlight w:val="yellow"/>
        </w:rPr>
        <w:t xml:space="preserve"> </w:t>
      </w:r>
    </w:p>
    <w:p w14:paraId="30D7AA69" w14:textId="77777777" w:rsidR="00724B3E" w:rsidRDefault="00724B3E" w:rsidP="00724B3E">
      <w:pPr>
        <w:rPr>
          <w:sz w:val="22"/>
          <w:szCs w:val="22"/>
        </w:rPr>
        <w:sectPr w:rsidR="00724B3E" w:rsidSect="0011428D">
          <w:pgSz w:w="15840" w:h="12240" w:orient="landscape"/>
          <w:pgMar w:top="1260" w:right="1440" w:bottom="0" w:left="1440" w:header="288" w:footer="288" w:gutter="0"/>
          <w:cols w:space="720"/>
          <w:docGrid w:linePitch="326"/>
        </w:sectPr>
      </w:pPr>
    </w:p>
    <w:p w14:paraId="4A9DF370" w14:textId="77777777" w:rsidR="00724B3E" w:rsidRDefault="00724B3E" w:rsidP="00724B3E">
      <w:pPr>
        <w:jc w:val="center"/>
        <w:rPr>
          <w:rFonts w:ascii="Arial" w:hAnsi="Arial" w:cs="Arial"/>
          <w:b/>
          <w:bCs/>
          <w:sz w:val="22"/>
          <w:szCs w:val="22"/>
        </w:rPr>
      </w:pPr>
      <w:r>
        <w:rPr>
          <w:rFonts w:ascii="Arial" w:hAnsi="Arial" w:cs="Arial"/>
          <w:b/>
          <w:bCs/>
          <w:sz w:val="22"/>
          <w:szCs w:val="22"/>
        </w:rPr>
        <w:lastRenderedPageBreak/>
        <w:t>Systems Summary Grid — Sample</w:t>
      </w:r>
    </w:p>
    <w:p w14:paraId="1DB87AB1" w14:textId="77777777" w:rsidR="00724B3E" w:rsidRDefault="00724B3E" w:rsidP="00724B3E">
      <w:pPr>
        <w:jc w:val="center"/>
        <w:outlineLvl w:val="0"/>
        <w:rPr>
          <w:i/>
          <w:iCs/>
          <w:sz w:val="22"/>
        </w:rPr>
      </w:pPr>
      <w:r>
        <w:rPr>
          <w:i/>
          <w:iCs/>
          <w:sz w:val="22"/>
        </w:rPr>
        <w:t>For each primary hardware platform, list the application software products used in each of the insurance business cycles.</w:t>
      </w:r>
    </w:p>
    <w:p w14:paraId="7196D064" w14:textId="77777777" w:rsidR="00724B3E" w:rsidRDefault="00724B3E" w:rsidP="00724B3E"/>
    <w:tbl>
      <w:tblPr>
        <w:tblW w:w="13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1710"/>
        <w:gridCol w:w="2040"/>
        <w:gridCol w:w="1575"/>
        <w:gridCol w:w="1455"/>
        <w:gridCol w:w="1260"/>
        <w:gridCol w:w="1380"/>
        <w:gridCol w:w="1380"/>
      </w:tblGrid>
      <w:tr w:rsidR="00724B3E" w14:paraId="0057EF22" w14:textId="77777777" w:rsidTr="5EDDBB99">
        <w:trPr>
          <w:cantSplit/>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95F5D7" w14:textId="77777777" w:rsidR="00724B3E" w:rsidRDefault="00724B3E">
            <w:pPr>
              <w:outlineLvl w:val="6"/>
              <w:rPr>
                <w:rFonts w:ascii="Arial Narrow" w:hAnsi="Arial Narrow" w:cs="Arial"/>
                <w:b/>
                <w:bCs/>
                <w:sz w:val="16"/>
              </w:rPr>
            </w:pPr>
            <w:r>
              <w:rPr>
                <w:rFonts w:ascii="Arial Narrow" w:hAnsi="Arial Narrow" w:cs="Arial"/>
                <w:b/>
                <w:bCs/>
                <w:sz w:val="16"/>
              </w:rPr>
              <w:t>Hardware Platform (manufacturer/model)</w:t>
            </w:r>
          </w:p>
        </w:tc>
        <w:tc>
          <w:tcPr>
            <w:tcW w:w="10800" w:type="dxa"/>
            <w:gridSpan w:val="7"/>
            <w:tcBorders>
              <w:top w:val="single" w:sz="4" w:space="0" w:color="auto"/>
              <w:left w:val="single" w:sz="4" w:space="0" w:color="auto"/>
              <w:bottom w:val="single" w:sz="4" w:space="0" w:color="auto"/>
              <w:right w:val="single" w:sz="4" w:space="0" w:color="auto"/>
            </w:tcBorders>
            <w:vAlign w:val="center"/>
            <w:hideMark/>
          </w:tcPr>
          <w:p w14:paraId="6FB8425A" w14:textId="77777777" w:rsidR="00724B3E" w:rsidRDefault="00724B3E">
            <w:pPr>
              <w:keepNext/>
              <w:jc w:val="center"/>
              <w:outlineLvl w:val="4"/>
              <w:rPr>
                <w:rFonts w:ascii="Arial" w:hAnsi="Arial" w:cs="Arial"/>
                <w:sz w:val="16"/>
              </w:rPr>
            </w:pPr>
            <w:r>
              <w:rPr>
                <w:rFonts w:ascii="Arial" w:hAnsi="Arial" w:cs="Arial"/>
                <w:sz w:val="16"/>
              </w:rPr>
              <w:t>IBM AS/400 Model 840</w:t>
            </w:r>
          </w:p>
        </w:tc>
      </w:tr>
      <w:tr w:rsidR="00724B3E" w14:paraId="44362A0B" w14:textId="77777777" w:rsidTr="5EDDBB99">
        <w:trPr>
          <w:cantSplit/>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9FF964" w14:textId="77777777" w:rsidR="00724B3E" w:rsidRDefault="00724B3E">
            <w:pPr>
              <w:outlineLvl w:val="6"/>
              <w:rPr>
                <w:rFonts w:ascii="Arial Narrow" w:hAnsi="Arial Narrow" w:cs="Arial"/>
                <w:b/>
                <w:bCs/>
                <w:sz w:val="16"/>
              </w:rPr>
            </w:pPr>
            <w:r>
              <w:rPr>
                <w:rFonts w:ascii="Arial Narrow" w:hAnsi="Arial Narrow" w:cs="Arial"/>
                <w:b/>
                <w:bCs/>
                <w:sz w:val="16"/>
              </w:rPr>
              <w:t>Operating System</w:t>
            </w:r>
          </w:p>
        </w:tc>
        <w:tc>
          <w:tcPr>
            <w:tcW w:w="10800" w:type="dxa"/>
            <w:gridSpan w:val="7"/>
            <w:tcBorders>
              <w:top w:val="single" w:sz="4" w:space="0" w:color="auto"/>
              <w:left w:val="single" w:sz="4" w:space="0" w:color="auto"/>
              <w:bottom w:val="single" w:sz="4" w:space="0" w:color="auto"/>
              <w:right w:val="single" w:sz="4" w:space="0" w:color="auto"/>
            </w:tcBorders>
            <w:vAlign w:val="center"/>
            <w:hideMark/>
          </w:tcPr>
          <w:p w14:paraId="2B224742" w14:textId="77777777" w:rsidR="00724B3E" w:rsidRDefault="00724B3E">
            <w:pPr>
              <w:keepNext/>
              <w:jc w:val="center"/>
              <w:outlineLvl w:val="4"/>
              <w:rPr>
                <w:rFonts w:ascii="Arial" w:hAnsi="Arial" w:cs="Arial"/>
                <w:sz w:val="16"/>
              </w:rPr>
            </w:pPr>
            <w:r>
              <w:rPr>
                <w:rFonts w:ascii="Arial" w:hAnsi="Arial" w:cs="Arial"/>
                <w:sz w:val="16"/>
              </w:rPr>
              <w:t>OS/400 v4r3</w:t>
            </w:r>
          </w:p>
        </w:tc>
      </w:tr>
      <w:tr w:rsidR="00724B3E" w14:paraId="2E69965F" w14:textId="77777777" w:rsidTr="5EDDBB99">
        <w:trPr>
          <w:cantSplit/>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635A60" w14:textId="77777777" w:rsidR="00724B3E" w:rsidRDefault="00724B3E">
            <w:pPr>
              <w:keepNext/>
              <w:outlineLvl w:val="6"/>
              <w:rPr>
                <w:rFonts w:ascii="Arial Narrow" w:hAnsi="Arial Narrow" w:cs="Arial"/>
                <w:b/>
                <w:bCs/>
                <w:sz w:val="16"/>
              </w:rPr>
            </w:pPr>
            <w:r>
              <w:rPr>
                <w:rFonts w:ascii="Arial Narrow" w:hAnsi="Arial Narrow" w:cs="Arial"/>
                <w:b/>
                <w:bCs/>
                <w:sz w:val="16"/>
              </w:rPr>
              <w:t>Access Control Software</w:t>
            </w:r>
          </w:p>
        </w:tc>
        <w:tc>
          <w:tcPr>
            <w:tcW w:w="10800" w:type="dxa"/>
            <w:gridSpan w:val="7"/>
            <w:tcBorders>
              <w:top w:val="single" w:sz="4" w:space="0" w:color="auto"/>
              <w:left w:val="single" w:sz="4" w:space="0" w:color="auto"/>
              <w:bottom w:val="single" w:sz="4" w:space="0" w:color="auto"/>
              <w:right w:val="single" w:sz="4" w:space="0" w:color="auto"/>
            </w:tcBorders>
            <w:vAlign w:val="center"/>
            <w:hideMark/>
          </w:tcPr>
          <w:p w14:paraId="430A6443" w14:textId="77777777" w:rsidR="00724B3E" w:rsidRDefault="00724B3E">
            <w:pPr>
              <w:keepNext/>
              <w:jc w:val="center"/>
              <w:outlineLvl w:val="4"/>
              <w:rPr>
                <w:rFonts w:ascii="Arial" w:hAnsi="Arial" w:cs="Arial"/>
                <w:sz w:val="16"/>
              </w:rPr>
            </w:pPr>
            <w:r>
              <w:rPr>
                <w:rFonts w:ascii="Arial" w:hAnsi="Arial" w:cs="Arial"/>
                <w:sz w:val="16"/>
              </w:rPr>
              <w:t>OS/400 and Client Access/400</w:t>
            </w:r>
          </w:p>
        </w:tc>
      </w:tr>
      <w:tr w:rsidR="00724B3E" w14:paraId="7B9D3A06" w14:textId="77777777" w:rsidTr="5EDDBB99">
        <w:trPr>
          <w:cantSplit/>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483FC9" w14:textId="77777777" w:rsidR="00724B3E" w:rsidRDefault="00724B3E">
            <w:pPr>
              <w:keepNext/>
              <w:outlineLvl w:val="6"/>
              <w:rPr>
                <w:rFonts w:ascii="Arial Narrow" w:hAnsi="Arial Narrow" w:cs="Arial"/>
                <w:b/>
                <w:bCs/>
                <w:sz w:val="16"/>
              </w:rPr>
            </w:pPr>
            <w:r>
              <w:rPr>
                <w:rFonts w:ascii="Arial Narrow" w:hAnsi="Arial Narrow" w:cs="Arial"/>
                <w:b/>
                <w:bCs/>
                <w:sz w:val="16"/>
              </w:rPr>
              <w:t>Program Management Software</w:t>
            </w:r>
          </w:p>
        </w:tc>
        <w:tc>
          <w:tcPr>
            <w:tcW w:w="10800" w:type="dxa"/>
            <w:gridSpan w:val="7"/>
            <w:tcBorders>
              <w:top w:val="single" w:sz="4" w:space="0" w:color="auto"/>
              <w:left w:val="single" w:sz="4" w:space="0" w:color="auto"/>
              <w:bottom w:val="single" w:sz="4" w:space="0" w:color="auto"/>
              <w:right w:val="single" w:sz="4" w:space="0" w:color="auto"/>
            </w:tcBorders>
            <w:vAlign w:val="center"/>
            <w:hideMark/>
          </w:tcPr>
          <w:p w14:paraId="22EEE5A6" w14:textId="77777777" w:rsidR="00724B3E" w:rsidRDefault="00724B3E">
            <w:pPr>
              <w:keepNext/>
              <w:jc w:val="center"/>
              <w:outlineLvl w:val="4"/>
              <w:rPr>
                <w:rFonts w:ascii="Arial" w:hAnsi="Arial" w:cs="Arial"/>
                <w:sz w:val="16"/>
              </w:rPr>
            </w:pPr>
            <w:r>
              <w:rPr>
                <w:rFonts w:ascii="Arial" w:hAnsi="Arial" w:cs="Arial"/>
                <w:sz w:val="16"/>
              </w:rPr>
              <w:t>Job Scheduler for AS/400</w:t>
            </w:r>
          </w:p>
        </w:tc>
      </w:tr>
      <w:tr w:rsidR="00724B3E" w14:paraId="5D61A33E" w14:textId="77777777" w:rsidTr="5EDDBB99">
        <w:trPr>
          <w:cantSplit/>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1FB399" w14:textId="77777777" w:rsidR="00724B3E" w:rsidRDefault="00724B3E">
            <w:pPr>
              <w:keepNext/>
              <w:outlineLvl w:val="6"/>
              <w:rPr>
                <w:rFonts w:ascii="Arial Narrow" w:hAnsi="Arial Narrow" w:cs="Arial"/>
                <w:b/>
                <w:bCs/>
                <w:sz w:val="16"/>
              </w:rPr>
            </w:pPr>
            <w:r>
              <w:rPr>
                <w:rFonts w:ascii="Arial Narrow" w:hAnsi="Arial Narrow" w:cs="Arial"/>
                <w:b/>
                <w:bCs/>
                <w:sz w:val="16"/>
              </w:rPr>
              <w:t>Database Management Software</w:t>
            </w:r>
          </w:p>
        </w:tc>
        <w:tc>
          <w:tcPr>
            <w:tcW w:w="10800" w:type="dxa"/>
            <w:gridSpan w:val="7"/>
            <w:tcBorders>
              <w:top w:val="single" w:sz="4" w:space="0" w:color="auto"/>
              <w:left w:val="single" w:sz="4" w:space="0" w:color="auto"/>
              <w:bottom w:val="single" w:sz="4" w:space="0" w:color="auto"/>
              <w:right w:val="single" w:sz="4" w:space="0" w:color="auto"/>
            </w:tcBorders>
            <w:vAlign w:val="center"/>
            <w:hideMark/>
          </w:tcPr>
          <w:p w14:paraId="03605D6F" w14:textId="77777777" w:rsidR="00724B3E" w:rsidRDefault="00724B3E">
            <w:pPr>
              <w:keepNext/>
              <w:jc w:val="center"/>
              <w:outlineLvl w:val="4"/>
              <w:rPr>
                <w:rFonts w:ascii="Arial" w:hAnsi="Arial" w:cs="Arial"/>
                <w:sz w:val="16"/>
              </w:rPr>
            </w:pPr>
            <w:r>
              <w:rPr>
                <w:rFonts w:ascii="Arial" w:hAnsi="Arial" w:cs="Arial"/>
                <w:sz w:val="16"/>
              </w:rPr>
              <w:t>DB2 Universal Database for AS/400</w:t>
            </w:r>
          </w:p>
        </w:tc>
      </w:tr>
      <w:tr w:rsidR="00724B3E" w14:paraId="58C54DEE" w14:textId="77777777" w:rsidTr="5EDDBB99">
        <w:trPr>
          <w:cantSplit/>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8A6B4F" w14:textId="77777777" w:rsidR="00724B3E" w:rsidRDefault="00724B3E">
            <w:pPr>
              <w:keepNext/>
              <w:outlineLvl w:val="6"/>
              <w:rPr>
                <w:rFonts w:ascii="Arial Narrow" w:hAnsi="Arial Narrow" w:cs="Arial"/>
                <w:b/>
                <w:bCs/>
                <w:sz w:val="16"/>
              </w:rPr>
            </w:pPr>
            <w:r>
              <w:rPr>
                <w:rFonts w:ascii="Arial Narrow" w:hAnsi="Arial Narrow" w:cs="Arial"/>
                <w:b/>
                <w:bCs/>
                <w:sz w:val="16"/>
              </w:rPr>
              <w:t>Hardware Location</w:t>
            </w:r>
          </w:p>
        </w:tc>
        <w:tc>
          <w:tcPr>
            <w:tcW w:w="10800" w:type="dxa"/>
            <w:gridSpan w:val="7"/>
            <w:tcBorders>
              <w:top w:val="single" w:sz="4" w:space="0" w:color="auto"/>
              <w:left w:val="single" w:sz="4" w:space="0" w:color="auto"/>
              <w:bottom w:val="single" w:sz="4" w:space="0" w:color="auto"/>
              <w:right w:val="single" w:sz="4" w:space="0" w:color="auto"/>
            </w:tcBorders>
            <w:vAlign w:val="center"/>
            <w:hideMark/>
          </w:tcPr>
          <w:p w14:paraId="2938AF39" w14:textId="77777777" w:rsidR="00724B3E" w:rsidRDefault="00724B3E">
            <w:pPr>
              <w:keepNext/>
              <w:jc w:val="center"/>
              <w:outlineLvl w:val="4"/>
              <w:rPr>
                <w:rFonts w:ascii="Arial" w:hAnsi="Arial" w:cs="Arial"/>
                <w:sz w:val="16"/>
              </w:rPr>
            </w:pPr>
            <w:r>
              <w:rPr>
                <w:rFonts w:ascii="Arial" w:hAnsi="Arial" w:cs="Arial"/>
                <w:sz w:val="16"/>
              </w:rPr>
              <w:t>Company’s home office</w:t>
            </w:r>
          </w:p>
        </w:tc>
      </w:tr>
      <w:tr w:rsidR="00724B3E" w14:paraId="7655DB09" w14:textId="77777777" w:rsidTr="5EDDBB99">
        <w:trPr>
          <w:cantSplit/>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95E5CB" w14:textId="77777777" w:rsidR="00724B3E" w:rsidRDefault="00724B3E">
            <w:pPr>
              <w:keepNext/>
              <w:outlineLvl w:val="6"/>
              <w:rPr>
                <w:rFonts w:ascii="Arial Narrow" w:hAnsi="Arial Narrow" w:cs="Arial"/>
                <w:b/>
                <w:bCs/>
                <w:sz w:val="16"/>
              </w:rPr>
            </w:pPr>
            <w:r>
              <w:rPr>
                <w:rFonts w:ascii="Arial Narrow" w:hAnsi="Arial Narrow" w:cs="Arial"/>
                <w:b/>
                <w:bCs/>
                <w:sz w:val="16"/>
              </w:rPr>
              <w:t>Business User Location(s)</w:t>
            </w:r>
          </w:p>
        </w:tc>
        <w:tc>
          <w:tcPr>
            <w:tcW w:w="10800" w:type="dxa"/>
            <w:gridSpan w:val="7"/>
            <w:tcBorders>
              <w:top w:val="single" w:sz="4" w:space="0" w:color="auto"/>
              <w:left w:val="single" w:sz="4" w:space="0" w:color="auto"/>
              <w:bottom w:val="single" w:sz="4" w:space="0" w:color="auto"/>
              <w:right w:val="single" w:sz="4" w:space="0" w:color="auto"/>
            </w:tcBorders>
            <w:vAlign w:val="center"/>
            <w:hideMark/>
          </w:tcPr>
          <w:p w14:paraId="0123445D" w14:textId="77777777" w:rsidR="00724B3E" w:rsidRDefault="00724B3E">
            <w:pPr>
              <w:keepNext/>
              <w:jc w:val="center"/>
              <w:outlineLvl w:val="4"/>
              <w:rPr>
                <w:rFonts w:ascii="Arial" w:hAnsi="Arial" w:cs="Arial"/>
                <w:sz w:val="16"/>
              </w:rPr>
            </w:pPr>
            <w:r>
              <w:rPr>
                <w:rFonts w:ascii="Arial" w:hAnsi="Arial" w:cs="Arial"/>
                <w:sz w:val="16"/>
              </w:rPr>
              <w:t>Company’s home office</w:t>
            </w:r>
          </w:p>
        </w:tc>
      </w:tr>
      <w:tr w:rsidR="00724B3E" w14:paraId="3B8CE2B8" w14:textId="77777777" w:rsidTr="5EDDBB99">
        <w:trPr>
          <w:cantSplit/>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231BFD" w14:textId="77777777" w:rsidR="00724B3E" w:rsidRDefault="00724B3E">
            <w:pPr>
              <w:keepNext/>
              <w:outlineLvl w:val="6"/>
              <w:rPr>
                <w:rFonts w:ascii="Arial Narrow" w:hAnsi="Arial Narrow" w:cs="Arial"/>
                <w:b/>
                <w:bCs/>
                <w:sz w:val="16"/>
              </w:rPr>
            </w:pPr>
            <w:r>
              <w:rPr>
                <w:rFonts w:ascii="Arial Narrow" w:hAnsi="Arial Narrow" w:cs="Arial"/>
                <w:b/>
                <w:bCs/>
                <w:sz w:val="16"/>
              </w:rPr>
              <w:t>Individual Responsible</w:t>
            </w:r>
          </w:p>
        </w:tc>
        <w:tc>
          <w:tcPr>
            <w:tcW w:w="10800" w:type="dxa"/>
            <w:gridSpan w:val="7"/>
            <w:tcBorders>
              <w:top w:val="single" w:sz="4" w:space="0" w:color="auto"/>
              <w:left w:val="single" w:sz="4" w:space="0" w:color="auto"/>
              <w:bottom w:val="single" w:sz="4" w:space="0" w:color="auto"/>
              <w:right w:val="single" w:sz="4" w:space="0" w:color="auto"/>
            </w:tcBorders>
            <w:vAlign w:val="center"/>
            <w:hideMark/>
          </w:tcPr>
          <w:p w14:paraId="3C0D579D" w14:textId="77777777" w:rsidR="00724B3E" w:rsidRDefault="00724B3E">
            <w:pPr>
              <w:keepNext/>
              <w:jc w:val="center"/>
              <w:outlineLvl w:val="4"/>
              <w:rPr>
                <w:rFonts w:ascii="Arial" w:hAnsi="Arial" w:cs="Arial"/>
                <w:sz w:val="16"/>
              </w:rPr>
            </w:pPr>
            <w:r>
              <w:rPr>
                <w:rFonts w:ascii="Arial" w:hAnsi="Arial" w:cs="Arial"/>
                <w:sz w:val="16"/>
              </w:rPr>
              <w:t>John Smith, VP - Underwriting</w:t>
            </w:r>
          </w:p>
        </w:tc>
      </w:tr>
      <w:tr w:rsidR="00724B3E" w14:paraId="7737C391" w14:textId="77777777" w:rsidTr="5EDDBB99">
        <w:trPr>
          <w:trHeight w:val="1025"/>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2B7773" w14:textId="77777777" w:rsidR="00724B3E" w:rsidRDefault="00724B3E">
            <w:pPr>
              <w:keepNext/>
              <w:jc w:val="center"/>
              <w:outlineLvl w:val="5"/>
              <w:rPr>
                <w:rFonts w:ascii="Arial Narrow" w:hAnsi="Arial Narrow" w:cs="Arial"/>
                <w:b/>
                <w:bCs/>
                <w:sz w:val="16"/>
              </w:rPr>
            </w:pPr>
            <w:r>
              <w:rPr>
                <w:rFonts w:ascii="Arial Narrow" w:hAnsi="Arial Narrow" w:cs="Arial"/>
                <w:b/>
                <w:bCs/>
                <w:sz w:val="16"/>
              </w:rPr>
              <w:t>Process/Application</w:t>
            </w:r>
          </w:p>
        </w:tc>
        <w:tc>
          <w:tcPr>
            <w:tcW w:w="17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D8265C" w14:textId="77777777" w:rsidR="00724B3E" w:rsidRDefault="00724B3E">
            <w:pPr>
              <w:jc w:val="center"/>
              <w:rPr>
                <w:rFonts w:ascii="Arial Narrow" w:hAnsi="Arial Narrow" w:cs="Arial"/>
                <w:b/>
                <w:bCs/>
                <w:sz w:val="16"/>
              </w:rPr>
            </w:pPr>
            <w:r>
              <w:rPr>
                <w:rFonts w:ascii="Arial Narrow" w:hAnsi="Arial Narrow" w:cs="Arial"/>
                <w:b/>
                <w:bCs/>
                <w:sz w:val="16"/>
              </w:rPr>
              <w:t>Product Name and Version</w:t>
            </w:r>
          </w:p>
        </w:tc>
        <w:tc>
          <w:tcPr>
            <w:tcW w:w="20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8B4FAC" w14:textId="77777777" w:rsidR="00724B3E" w:rsidRDefault="00724B3E">
            <w:pPr>
              <w:keepNext/>
              <w:jc w:val="center"/>
              <w:outlineLvl w:val="7"/>
              <w:rPr>
                <w:rFonts w:ascii="Arial Narrow" w:hAnsi="Arial Narrow" w:cs="Arial"/>
                <w:b/>
                <w:bCs/>
                <w:sz w:val="16"/>
              </w:rPr>
            </w:pPr>
            <w:r>
              <w:rPr>
                <w:rFonts w:ascii="Arial Narrow" w:hAnsi="Arial Narrow" w:cs="Arial"/>
                <w:b/>
                <w:bCs/>
                <w:sz w:val="16"/>
              </w:rPr>
              <w:t>Software Source:</w:t>
            </w:r>
            <w:r>
              <w:rPr>
                <w:rFonts w:ascii="Arial Narrow" w:hAnsi="Arial Narrow" w:cs="Arial"/>
                <w:sz w:val="16"/>
              </w:rPr>
              <w:br/>
            </w:r>
            <w:r>
              <w:rPr>
                <w:rFonts w:ascii="Arial Narrow" w:hAnsi="Arial Narrow" w:cs="Arial"/>
                <w:b/>
                <w:bCs/>
                <w:sz w:val="16"/>
              </w:rPr>
              <w:t>Developed Internally</w:t>
            </w:r>
            <w:r>
              <w:rPr>
                <w:rFonts w:ascii="Arial Narrow" w:hAnsi="Arial Narrow" w:cs="Arial"/>
                <w:b/>
                <w:bCs/>
                <w:sz w:val="16"/>
              </w:rPr>
              <w:br/>
              <w:t>Purchased – Not modified</w:t>
            </w:r>
            <w:r>
              <w:rPr>
                <w:rFonts w:ascii="Arial Narrow" w:hAnsi="Arial Narrow" w:cs="Arial"/>
                <w:b/>
                <w:bCs/>
                <w:sz w:val="16"/>
              </w:rPr>
              <w:br/>
              <w:t>Purchased – Customized</w:t>
            </w:r>
            <w:r>
              <w:rPr>
                <w:rFonts w:ascii="Arial Narrow" w:hAnsi="Arial Narrow" w:cs="Arial"/>
                <w:b/>
                <w:bCs/>
                <w:sz w:val="16"/>
              </w:rPr>
              <w:br/>
              <w:t>Outsourced/Service Center</w:t>
            </w:r>
          </w:p>
        </w:tc>
        <w:tc>
          <w:tcPr>
            <w:tcW w:w="1575" w:type="dxa"/>
            <w:tcBorders>
              <w:top w:val="single" w:sz="4" w:space="0" w:color="auto"/>
              <w:left w:val="single" w:sz="4" w:space="0" w:color="auto"/>
              <w:bottom w:val="single" w:sz="4" w:space="0" w:color="auto"/>
              <w:right w:val="single" w:sz="4" w:space="0" w:color="auto"/>
            </w:tcBorders>
            <w:shd w:val="clear" w:color="auto" w:fill="E6E6E6"/>
            <w:vAlign w:val="center"/>
          </w:tcPr>
          <w:p w14:paraId="4DE0DA33" w14:textId="77777777" w:rsidR="00724B3E" w:rsidRDefault="00724B3E">
            <w:pPr>
              <w:keepNext/>
              <w:jc w:val="center"/>
              <w:outlineLvl w:val="5"/>
              <w:rPr>
                <w:rFonts w:ascii="Arial Narrow" w:hAnsi="Arial Narrow" w:cs="Arial"/>
                <w:b/>
                <w:bCs/>
                <w:sz w:val="16"/>
              </w:rPr>
            </w:pPr>
            <w:r>
              <w:rPr>
                <w:rFonts w:ascii="Arial Narrow" w:hAnsi="Arial Narrow" w:cs="Arial"/>
                <w:b/>
                <w:bCs/>
                <w:sz w:val="16"/>
              </w:rPr>
              <w:t>Developer/Vendor</w:t>
            </w:r>
          </w:p>
          <w:p w14:paraId="34FF1C98" w14:textId="77777777" w:rsidR="00724B3E" w:rsidRDefault="00724B3E">
            <w:pPr>
              <w:rPr>
                <w:rFonts w:ascii="Arial" w:hAnsi="Arial" w:cs="Arial"/>
                <w:sz w:val="16"/>
              </w:rPr>
            </w:pPr>
          </w:p>
        </w:tc>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14:paraId="122E2E48" w14:textId="77777777" w:rsidR="00724B3E" w:rsidRDefault="00724B3E">
            <w:pPr>
              <w:keepNext/>
              <w:jc w:val="center"/>
              <w:outlineLvl w:val="5"/>
              <w:rPr>
                <w:rFonts w:ascii="Arial Narrow" w:hAnsi="Arial Narrow" w:cs="Arial"/>
                <w:b/>
                <w:bCs/>
                <w:sz w:val="16"/>
              </w:rPr>
            </w:pPr>
            <w:r>
              <w:rPr>
                <w:rFonts w:ascii="Arial Narrow" w:hAnsi="Arial Narrow" w:cs="Arial"/>
                <w:b/>
                <w:bCs/>
                <w:sz w:val="16"/>
              </w:rPr>
              <w:t>Application Support:</w:t>
            </w:r>
          </w:p>
          <w:p w14:paraId="6D3F99CE" w14:textId="77777777" w:rsidR="00724B3E" w:rsidRDefault="00724B3E">
            <w:pPr>
              <w:keepNext/>
              <w:jc w:val="center"/>
              <w:outlineLvl w:val="5"/>
              <w:rPr>
                <w:rFonts w:ascii="Arial Narrow" w:hAnsi="Arial Narrow" w:cs="Arial"/>
                <w:b/>
                <w:bCs/>
                <w:sz w:val="16"/>
              </w:rPr>
            </w:pPr>
            <w:r>
              <w:rPr>
                <w:rFonts w:ascii="Arial Narrow" w:hAnsi="Arial Narrow" w:cs="Arial"/>
                <w:b/>
                <w:bCs/>
                <w:sz w:val="16"/>
              </w:rPr>
              <w:t>Internal / External (Provider Name)</w:t>
            </w:r>
          </w:p>
          <w:p w14:paraId="6D072C0D" w14:textId="77777777" w:rsidR="00724B3E" w:rsidRDefault="00724B3E">
            <w:pPr>
              <w:jc w:val="center"/>
              <w:rPr>
                <w:rFonts w:ascii="Arial Narrow" w:hAnsi="Arial Narrow" w:cs="Arial"/>
              </w:rPr>
            </w:pP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A6C0F7" w14:textId="77777777" w:rsidR="00724B3E" w:rsidRDefault="00724B3E">
            <w:pPr>
              <w:jc w:val="center"/>
              <w:rPr>
                <w:rFonts w:ascii="Arial Narrow" w:hAnsi="Arial Narrow" w:cs="Arial"/>
                <w:b/>
                <w:bCs/>
                <w:sz w:val="16"/>
              </w:rPr>
            </w:pPr>
            <w:r>
              <w:rPr>
                <w:rFonts w:ascii="Arial Narrow" w:hAnsi="Arial Narrow" w:cs="Arial"/>
                <w:b/>
                <w:bCs/>
                <w:sz w:val="16"/>
              </w:rPr>
              <w:t>Date of Initial</w:t>
            </w:r>
            <w:r>
              <w:rPr>
                <w:rFonts w:ascii="Arial Narrow" w:hAnsi="Arial Narrow" w:cs="Arial"/>
                <w:b/>
                <w:bCs/>
                <w:sz w:val="16"/>
              </w:rPr>
              <w:br/>
              <w:t>Implementation</w:t>
            </w:r>
          </w:p>
        </w:tc>
        <w:tc>
          <w:tcPr>
            <w:tcW w:w="138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87D6B37" w14:textId="77777777" w:rsidR="00724B3E" w:rsidRDefault="00724B3E">
            <w:pPr>
              <w:jc w:val="center"/>
              <w:rPr>
                <w:rFonts w:ascii="Arial Narrow" w:hAnsi="Arial Narrow" w:cs="Arial"/>
                <w:b/>
                <w:bCs/>
                <w:sz w:val="16"/>
              </w:rPr>
            </w:pPr>
            <w:r>
              <w:rPr>
                <w:rFonts w:ascii="Arial Narrow" w:hAnsi="Arial Narrow" w:cs="Arial"/>
                <w:b/>
                <w:bCs/>
                <w:sz w:val="16"/>
              </w:rPr>
              <w:t>Date of Last</w:t>
            </w:r>
            <w:r>
              <w:rPr>
                <w:rFonts w:ascii="Arial Narrow" w:hAnsi="Arial Narrow" w:cs="Arial"/>
                <w:b/>
                <w:bCs/>
                <w:sz w:val="16"/>
              </w:rPr>
              <w:br/>
              <w:t>Significant Update</w:t>
            </w:r>
          </w:p>
        </w:tc>
        <w:tc>
          <w:tcPr>
            <w:tcW w:w="1380" w:type="dxa"/>
            <w:tcBorders>
              <w:top w:val="single" w:sz="4" w:space="0" w:color="auto"/>
              <w:left w:val="single" w:sz="4" w:space="0" w:color="auto"/>
              <w:bottom w:val="single" w:sz="4" w:space="0" w:color="auto"/>
              <w:right w:val="single" w:sz="4" w:space="0" w:color="auto"/>
            </w:tcBorders>
            <w:shd w:val="clear" w:color="auto" w:fill="E6E6E6"/>
            <w:vAlign w:val="center"/>
          </w:tcPr>
          <w:p w14:paraId="2A4FDD9E" w14:textId="46B21BD8" w:rsidR="55EC384F" w:rsidRDefault="55EC384F" w:rsidP="5EDDBB99">
            <w:pPr>
              <w:rPr>
                <w:rFonts w:ascii="Arial Narrow" w:hAnsi="Arial Narrow" w:cs="Arial"/>
                <w:b/>
                <w:bCs/>
              </w:rPr>
            </w:pPr>
            <w:r w:rsidRPr="5EDDBB99">
              <w:rPr>
                <w:rFonts w:ascii="Arial Narrow" w:hAnsi="Arial Narrow" w:cs="Arial"/>
                <w:b/>
                <w:bCs/>
                <w:sz w:val="16"/>
                <w:szCs w:val="16"/>
              </w:rPr>
              <w:t>Is the data stored in an accessible and readily transferable format? (Y/N/NA)</w:t>
            </w:r>
          </w:p>
        </w:tc>
      </w:tr>
      <w:tr w:rsidR="00724B3E" w14:paraId="6A424C08" w14:textId="77777777" w:rsidTr="5EDDBB99">
        <w:trPr>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ABB52B" w14:textId="77777777" w:rsidR="00724B3E" w:rsidRDefault="00724B3E">
            <w:pPr>
              <w:rPr>
                <w:rFonts w:ascii="Arial Narrow" w:hAnsi="Arial Narrow" w:cs="Arial"/>
                <w:b/>
                <w:bCs/>
                <w:sz w:val="16"/>
              </w:rPr>
            </w:pPr>
            <w:r>
              <w:rPr>
                <w:rFonts w:ascii="Arial Narrow" w:hAnsi="Arial Narrow" w:cs="Arial"/>
                <w:b/>
                <w:bCs/>
                <w:sz w:val="16"/>
              </w:rPr>
              <w:t>Policy Management (including premium-transaction processing and policy record management)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0FC86A4" w14:textId="77777777" w:rsidR="00724B3E" w:rsidRDefault="00724B3E">
            <w:pPr>
              <w:rPr>
                <w:rFonts w:ascii="Arial" w:hAnsi="Arial" w:cs="Arial"/>
                <w:sz w:val="16"/>
              </w:rPr>
            </w:pPr>
            <w:r>
              <w:rPr>
                <w:rFonts w:ascii="Arial" w:hAnsi="Arial" w:cs="Arial"/>
                <w:sz w:val="16"/>
              </w:rPr>
              <w:t>PMS v6r2</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3574960" w14:textId="77777777" w:rsidR="00724B3E" w:rsidRDefault="00724B3E">
            <w:pPr>
              <w:rPr>
                <w:rFonts w:ascii="Arial" w:hAnsi="Arial" w:cs="Arial"/>
                <w:sz w:val="16"/>
              </w:rPr>
            </w:pPr>
            <w:r>
              <w:rPr>
                <w:rFonts w:ascii="Arial" w:hAnsi="Arial" w:cs="Arial"/>
                <w:sz w:val="16"/>
              </w:rPr>
              <w:t>Developed internally</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F58E975" w14:textId="77777777" w:rsidR="00724B3E" w:rsidRDefault="00724B3E">
            <w:pPr>
              <w:rPr>
                <w:rFonts w:ascii="Arial" w:hAnsi="Arial" w:cs="Arial"/>
                <w:sz w:val="16"/>
              </w:rPr>
            </w:pPr>
            <w:r>
              <w:rPr>
                <w:rFonts w:ascii="Arial" w:hAnsi="Arial" w:cs="Arial"/>
                <w:sz w:val="16"/>
              </w:rPr>
              <w:t>By company, using Cobol, C++</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CBB83DA" w14:textId="77777777" w:rsidR="00724B3E" w:rsidRDefault="00724B3E">
            <w:pPr>
              <w:rPr>
                <w:rFonts w:ascii="Arial" w:hAnsi="Arial" w:cs="Arial"/>
                <w:sz w:val="16"/>
              </w:rPr>
            </w:pPr>
            <w:r>
              <w:rPr>
                <w:rFonts w:ascii="Arial" w:hAnsi="Arial" w:cs="Arial"/>
                <w:sz w:val="16"/>
              </w:rPr>
              <w:t>Internal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14C588E" w14:textId="77777777" w:rsidR="00724B3E" w:rsidRDefault="00724B3E">
            <w:pPr>
              <w:rPr>
                <w:rFonts w:ascii="Arial" w:hAnsi="Arial" w:cs="Arial"/>
                <w:sz w:val="16"/>
              </w:rPr>
            </w:pPr>
            <w:r>
              <w:rPr>
                <w:rFonts w:ascii="Arial" w:hAnsi="Arial" w:cs="Arial"/>
                <w:sz w:val="16"/>
              </w:rPr>
              <w:t>09/1987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8EF9469" w14:textId="77777777" w:rsidR="00724B3E" w:rsidRDefault="00724B3E">
            <w:pPr>
              <w:rPr>
                <w:rFonts w:ascii="Arial" w:hAnsi="Arial" w:cs="Arial"/>
                <w:sz w:val="16"/>
              </w:rPr>
            </w:pPr>
            <w:r>
              <w:rPr>
                <w:rFonts w:ascii="Arial" w:hAnsi="Arial" w:cs="Arial"/>
                <w:sz w:val="16"/>
              </w:rPr>
              <w:t>10/1999</w:t>
            </w:r>
          </w:p>
        </w:tc>
        <w:tc>
          <w:tcPr>
            <w:tcW w:w="1380" w:type="dxa"/>
            <w:tcBorders>
              <w:top w:val="single" w:sz="4" w:space="0" w:color="auto"/>
              <w:left w:val="single" w:sz="4" w:space="0" w:color="auto"/>
              <w:bottom w:val="single" w:sz="4" w:space="0" w:color="auto"/>
              <w:right w:val="single" w:sz="4" w:space="0" w:color="auto"/>
            </w:tcBorders>
            <w:vAlign w:val="center"/>
          </w:tcPr>
          <w:p w14:paraId="31721461" w14:textId="0171834B" w:rsidR="0E2A871D" w:rsidRDefault="0E2A871D" w:rsidP="5EDDBB99">
            <w:pPr>
              <w:rPr>
                <w:rFonts w:ascii="Arial" w:hAnsi="Arial" w:cs="Arial"/>
                <w:sz w:val="16"/>
                <w:szCs w:val="16"/>
              </w:rPr>
            </w:pPr>
            <w:r w:rsidRPr="5EDDBB99">
              <w:rPr>
                <w:rFonts w:ascii="Arial" w:hAnsi="Arial" w:cs="Arial"/>
                <w:sz w:val="16"/>
                <w:szCs w:val="16"/>
              </w:rPr>
              <w:t>Y</w:t>
            </w:r>
          </w:p>
        </w:tc>
      </w:tr>
      <w:tr w:rsidR="00724B3E" w14:paraId="6E059C27" w14:textId="77777777" w:rsidTr="5EDDBB99">
        <w:trPr>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BCBD8A" w14:textId="77777777" w:rsidR="00724B3E" w:rsidRDefault="00724B3E">
            <w:pPr>
              <w:rPr>
                <w:rFonts w:ascii="Arial Narrow" w:hAnsi="Arial Narrow" w:cs="Arial"/>
                <w:b/>
                <w:bCs/>
                <w:sz w:val="16"/>
              </w:rPr>
            </w:pPr>
            <w:r>
              <w:rPr>
                <w:rFonts w:ascii="Arial Narrow" w:hAnsi="Arial Narrow" w:cs="Arial"/>
                <w:b/>
                <w:bCs/>
                <w:sz w:val="16"/>
              </w:rPr>
              <w:t>Claim Management (including claim-transaction processing and record management, and reserving)</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03FAE92" w14:textId="77777777" w:rsidR="00724B3E" w:rsidRDefault="00724B3E">
            <w:pPr>
              <w:rPr>
                <w:rFonts w:ascii="Arial" w:hAnsi="Arial" w:cs="Arial"/>
                <w:sz w:val="16"/>
              </w:rPr>
            </w:pPr>
            <w:r>
              <w:rPr>
                <w:rFonts w:ascii="Arial" w:hAnsi="Arial" w:cs="Arial"/>
                <w:sz w:val="16"/>
              </w:rPr>
              <w:t>Not on this platform</w:t>
            </w:r>
          </w:p>
        </w:tc>
        <w:tc>
          <w:tcPr>
            <w:tcW w:w="2040" w:type="dxa"/>
            <w:tcBorders>
              <w:top w:val="single" w:sz="4" w:space="0" w:color="auto"/>
              <w:left w:val="single" w:sz="4" w:space="0" w:color="auto"/>
              <w:bottom w:val="single" w:sz="4" w:space="0" w:color="auto"/>
              <w:right w:val="single" w:sz="4" w:space="0" w:color="auto"/>
            </w:tcBorders>
            <w:vAlign w:val="center"/>
          </w:tcPr>
          <w:p w14:paraId="48A21919" w14:textId="77777777" w:rsidR="00724B3E" w:rsidRDefault="00724B3E">
            <w:pPr>
              <w:rPr>
                <w:rFonts w:ascii="Arial" w:hAnsi="Arial" w:cs="Arial"/>
                <w:sz w:val="16"/>
              </w:rPr>
            </w:pPr>
          </w:p>
        </w:tc>
        <w:tc>
          <w:tcPr>
            <w:tcW w:w="1575" w:type="dxa"/>
            <w:tcBorders>
              <w:top w:val="single" w:sz="4" w:space="0" w:color="auto"/>
              <w:left w:val="single" w:sz="4" w:space="0" w:color="auto"/>
              <w:bottom w:val="single" w:sz="4" w:space="0" w:color="auto"/>
              <w:right w:val="single" w:sz="4" w:space="0" w:color="auto"/>
            </w:tcBorders>
            <w:vAlign w:val="center"/>
          </w:tcPr>
          <w:p w14:paraId="6BD18F9B" w14:textId="77777777" w:rsidR="00724B3E" w:rsidRDefault="00724B3E">
            <w:pPr>
              <w:rPr>
                <w:rFonts w:ascii="Arial" w:hAnsi="Arial" w:cs="Arial"/>
                <w:sz w:val="16"/>
              </w:rPr>
            </w:pPr>
          </w:p>
        </w:tc>
        <w:tc>
          <w:tcPr>
            <w:tcW w:w="1455" w:type="dxa"/>
            <w:tcBorders>
              <w:top w:val="single" w:sz="4" w:space="0" w:color="auto"/>
              <w:left w:val="single" w:sz="4" w:space="0" w:color="auto"/>
              <w:bottom w:val="single" w:sz="4" w:space="0" w:color="auto"/>
              <w:right w:val="single" w:sz="4" w:space="0" w:color="auto"/>
            </w:tcBorders>
            <w:vAlign w:val="center"/>
          </w:tcPr>
          <w:p w14:paraId="238601FE" w14:textId="77777777" w:rsidR="00724B3E" w:rsidRDefault="00724B3E">
            <w:pPr>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0F3CABC7" w14:textId="77777777" w:rsidR="00724B3E" w:rsidRDefault="00724B3E">
            <w:pPr>
              <w:rPr>
                <w:rFonts w:ascii="Arial" w:hAnsi="Arial" w:cs="Arial"/>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5B08B5D1" w14:textId="77777777" w:rsidR="00724B3E" w:rsidRDefault="00724B3E">
            <w:pPr>
              <w:rPr>
                <w:rFonts w:ascii="Arial" w:hAnsi="Arial" w:cs="Arial"/>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04F58127" w14:textId="22879183" w:rsidR="10DEE8E2" w:rsidRDefault="10DEE8E2" w:rsidP="5EDDBB99">
            <w:pPr>
              <w:rPr>
                <w:rFonts w:ascii="Arial" w:hAnsi="Arial" w:cs="Arial"/>
                <w:sz w:val="16"/>
                <w:szCs w:val="16"/>
              </w:rPr>
            </w:pPr>
            <w:r w:rsidRPr="5EDDBB99">
              <w:rPr>
                <w:rFonts w:ascii="Arial" w:hAnsi="Arial" w:cs="Arial"/>
                <w:sz w:val="16"/>
                <w:szCs w:val="16"/>
              </w:rPr>
              <w:t>N/A</w:t>
            </w:r>
          </w:p>
        </w:tc>
      </w:tr>
      <w:tr w:rsidR="00724B3E" w14:paraId="5F143DB8" w14:textId="77777777" w:rsidTr="5EDDBB99">
        <w:trPr>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19309E" w14:textId="77777777" w:rsidR="00724B3E" w:rsidRDefault="00724B3E">
            <w:pPr>
              <w:rPr>
                <w:rFonts w:ascii="Arial Narrow" w:hAnsi="Arial Narrow" w:cs="Arial"/>
                <w:b/>
                <w:bCs/>
                <w:sz w:val="16"/>
              </w:rPr>
            </w:pPr>
            <w:r>
              <w:rPr>
                <w:rFonts w:ascii="Arial Narrow" w:hAnsi="Arial Narrow" w:cs="Arial"/>
                <w:b/>
                <w:bCs/>
                <w:sz w:val="16"/>
              </w:rPr>
              <w:t>Financial Reporting (general ledger and accounting)</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5BFEE94" w14:textId="77777777" w:rsidR="00724B3E" w:rsidRDefault="00724B3E">
            <w:pPr>
              <w:rPr>
                <w:rFonts w:ascii="Arial" w:hAnsi="Arial" w:cs="Arial"/>
                <w:sz w:val="16"/>
              </w:rPr>
            </w:pPr>
            <w:r>
              <w:rPr>
                <w:rFonts w:ascii="Arial" w:hAnsi="Arial" w:cs="Arial"/>
                <w:sz w:val="16"/>
              </w:rPr>
              <w:t>Not on this platform</w:t>
            </w:r>
          </w:p>
        </w:tc>
        <w:tc>
          <w:tcPr>
            <w:tcW w:w="2040" w:type="dxa"/>
            <w:tcBorders>
              <w:top w:val="single" w:sz="4" w:space="0" w:color="auto"/>
              <w:left w:val="single" w:sz="4" w:space="0" w:color="auto"/>
              <w:bottom w:val="single" w:sz="4" w:space="0" w:color="auto"/>
              <w:right w:val="single" w:sz="4" w:space="0" w:color="auto"/>
            </w:tcBorders>
            <w:vAlign w:val="center"/>
          </w:tcPr>
          <w:p w14:paraId="16DEB4AB" w14:textId="77777777" w:rsidR="00724B3E" w:rsidRDefault="00724B3E">
            <w:pPr>
              <w:rPr>
                <w:rFonts w:ascii="Arial" w:hAnsi="Arial" w:cs="Arial"/>
                <w:sz w:val="16"/>
              </w:rPr>
            </w:pPr>
          </w:p>
        </w:tc>
        <w:tc>
          <w:tcPr>
            <w:tcW w:w="1575" w:type="dxa"/>
            <w:tcBorders>
              <w:top w:val="single" w:sz="4" w:space="0" w:color="auto"/>
              <w:left w:val="single" w:sz="4" w:space="0" w:color="auto"/>
              <w:bottom w:val="single" w:sz="4" w:space="0" w:color="auto"/>
              <w:right w:val="single" w:sz="4" w:space="0" w:color="auto"/>
            </w:tcBorders>
            <w:vAlign w:val="center"/>
          </w:tcPr>
          <w:p w14:paraId="0AD9C6F4" w14:textId="77777777" w:rsidR="00724B3E" w:rsidRDefault="00724B3E">
            <w:pPr>
              <w:rPr>
                <w:rFonts w:ascii="Arial" w:hAnsi="Arial" w:cs="Arial"/>
                <w:sz w:val="16"/>
              </w:rPr>
            </w:pPr>
          </w:p>
        </w:tc>
        <w:tc>
          <w:tcPr>
            <w:tcW w:w="1455" w:type="dxa"/>
            <w:tcBorders>
              <w:top w:val="single" w:sz="4" w:space="0" w:color="auto"/>
              <w:left w:val="single" w:sz="4" w:space="0" w:color="auto"/>
              <w:bottom w:val="single" w:sz="4" w:space="0" w:color="auto"/>
              <w:right w:val="single" w:sz="4" w:space="0" w:color="auto"/>
            </w:tcBorders>
            <w:vAlign w:val="center"/>
          </w:tcPr>
          <w:p w14:paraId="4B1F511A" w14:textId="77777777" w:rsidR="00724B3E" w:rsidRDefault="00724B3E">
            <w:pPr>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65F9C3DC" w14:textId="77777777" w:rsidR="00724B3E" w:rsidRDefault="00724B3E">
            <w:pPr>
              <w:rPr>
                <w:rFonts w:ascii="Arial" w:hAnsi="Arial" w:cs="Arial"/>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5023141B" w14:textId="77777777" w:rsidR="00724B3E" w:rsidRDefault="00724B3E">
            <w:pPr>
              <w:rPr>
                <w:rFonts w:ascii="Arial" w:hAnsi="Arial" w:cs="Arial"/>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7D9F94AC" w14:textId="4D3376D8" w:rsidR="36D503EF" w:rsidRDefault="36D503EF" w:rsidP="5EDDBB99">
            <w:pPr>
              <w:rPr>
                <w:rFonts w:ascii="Arial" w:hAnsi="Arial" w:cs="Arial"/>
                <w:sz w:val="16"/>
                <w:szCs w:val="16"/>
              </w:rPr>
            </w:pPr>
            <w:r w:rsidRPr="5EDDBB99">
              <w:rPr>
                <w:rFonts w:ascii="Arial" w:hAnsi="Arial" w:cs="Arial"/>
                <w:sz w:val="16"/>
                <w:szCs w:val="16"/>
              </w:rPr>
              <w:t>N/A</w:t>
            </w:r>
          </w:p>
        </w:tc>
      </w:tr>
      <w:tr w:rsidR="00724B3E" w14:paraId="43C75A1D" w14:textId="77777777" w:rsidTr="5EDDBB99">
        <w:trPr>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5910A7" w14:textId="77777777" w:rsidR="00724B3E" w:rsidRDefault="00724B3E">
            <w:pPr>
              <w:rPr>
                <w:rFonts w:ascii="Arial Narrow" w:hAnsi="Arial Narrow" w:cs="Arial"/>
                <w:b/>
                <w:bCs/>
                <w:sz w:val="16"/>
              </w:rPr>
            </w:pPr>
            <w:r>
              <w:rPr>
                <w:rFonts w:ascii="Arial Narrow" w:hAnsi="Arial Narrow" w:cs="Arial"/>
                <w:b/>
                <w:bCs/>
                <w:sz w:val="16"/>
              </w:rPr>
              <w:t>Investment and Fund Management (including investment-transaction processing and record management)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C3A7E2D" w14:textId="77777777" w:rsidR="00724B3E" w:rsidRDefault="00724B3E">
            <w:pPr>
              <w:rPr>
                <w:rFonts w:ascii="Arial" w:hAnsi="Arial" w:cs="Arial"/>
                <w:sz w:val="16"/>
              </w:rPr>
            </w:pPr>
            <w:r>
              <w:rPr>
                <w:rFonts w:ascii="Arial" w:hAnsi="Arial" w:cs="Arial"/>
                <w:sz w:val="16"/>
              </w:rPr>
              <w:t>Not on this platform</w:t>
            </w:r>
          </w:p>
        </w:tc>
        <w:tc>
          <w:tcPr>
            <w:tcW w:w="2040" w:type="dxa"/>
            <w:tcBorders>
              <w:top w:val="single" w:sz="4" w:space="0" w:color="auto"/>
              <w:left w:val="single" w:sz="4" w:space="0" w:color="auto"/>
              <w:bottom w:val="single" w:sz="4" w:space="0" w:color="auto"/>
              <w:right w:val="single" w:sz="4" w:space="0" w:color="auto"/>
            </w:tcBorders>
            <w:vAlign w:val="center"/>
          </w:tcPr>
          <w:p w14:paraId="1F3B1409" w14:textId="77777777" w:rsidR="00724B3E" w:rsidRDefault="00724B3E">
            <w:pPr>
              <w:rPr>
                <w:rFonts w:ascii="Arial" w:hAnsi="Arial" w:cs="Arial"/>
                <w:sz w:val="16"/>
              </w:rPr>
            </w:pPr>
          </w:p>
        </w:tc>
        <w:tc>
          <w:tcPr>
            <w:tcW w:w="1575" w:type="dxa"/>
            <w:tcBorders>
              <w:top w:val="single" w:sz="4" w:space="0" w:color="auto"/>
              <w:left w:val="single" w:sz="4" w:space="0" w:color="auto"/>
              <w:bottom w:val="single" w:sz="4" w:space="0" w:color="auto"/>
              <w:right w:val="single" w:sz="4" w:space="0" w:color="auto"/>
            </w:tcBorders>
            <w:vAlign w:val="center"/>
          </w:tcPr>
          <w:p w14:paraId="562C75D1" w14:textId="77777777" w:rsidR="00724B3E" w:rsidRDefault="00724B3E">
            <w:pPr>
              <w:rPr>
                <w:rFonts w:ascii="Arial" w:hAnsi="Arial" w:cs="Arial"/>
                <w:sz w:val="16"/>
              </w:rPr>
            </w:pPr>
          </w:p>
        </w:tc>
        <w:tc>
          <w:tcPr>
            <w:tcW w:w="1455" w:type="dxa"/>
            <w:tcBorders>
              <w:top w:val="single" w:sz="4" w:space="0" w:color="auto"/>
              <w:left w:val="single" w:sz="4" w:space="0" w:color="auto"/>
              <w:bottom w:val="single" w:sz="4" w:space="0" w:color="auto"/>
              <w:right w:val="single" w:sz="4" w:space="0" w:color="auto"/>
            </w:tcBorders>
            <w:vAlign w:val="center"/>
          </w:tcPr>
          <w:p w14:paraId="664355AD" w14:textId="77777777" w:rsidR="00724B3E" w:rsidRDefault="00724B3E">
            <w:pPr>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1A965116" w14:textId="77777777" w:rsidR="00724B3E" w:rsidRDefault="00724B3E">
            <w:pPr>
              <w:rPr>
                <w:rFonts w:ascii="Arial" w:hAnsi="Arial" w:cs="Arial"/>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7DF4E37C" w14:textId="77777777" w:rsidR="00724B3E" w:rsidRDefault="00724B3E">
            <w:pPr>
              <w:rPr>
                <w:rFonts w:ascii="Arial" w:hAnsi="Arial" w:cs="Arial"/>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391516CB" w14:textId="7E8F9D3E" w:rsidR="665557AC" w:rsidRDefault="665557AC" w:rsidP="5EDDBB99">
            <w:pPr>
              <w:rPr>
                <w:rFonts w:ascii="Arial" w:hAnsi="Arial" w:cs="Arial"/>
                <w:sz w:val="16"/>
                <w:szCs w:val="16"/>
              </w:rPr>
            </w:pPr>
            <w:r w:rsidRPr="5EDDBB99">
              <w:rPr>
                <w:rFonts w:ascii="Arial" w:hAnsi="Arial" w:cs="Arial"/>
                <w:sz w:val="16"/>
                <w:szCs w:val="16"/>
              </w:rPr>
              <w:t>N/A</w:t>
            </w:r>
          </w:p>
        </w:tc>
      </w:tr>
      <w:tr w:rsidR="00724B3E" w14:paraId="5D07013F" w14:textId="77777777" w:rsidTr="5EDDBB99">
        <w:trPr>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AB7CE6" w14:textId="77777777" w:rsidR="00724B3E" w:rsidRDefault="00724B3E">
            <w:pPr>
              <w:rPr>
                <w:rFonts w:ascii="Arial Narrow" w:hAnsi="Arial Narrow" w:cs="Arial"/>
                <w:b/>
                <w:bCs/>
                <w:sz w:val="16"/>
              </w:rPr>
            </w:pPr>
            <w:r>
              <w:rPr>
                <w:rFonts w:ascii="Arial Narrow" w:hAnsi="Arial Narrow" w:cs="Arial"/>
                <w:b/>
                <w:bCs/>
                <w:sz w:val="16"/>
              </w:rPr>
              <w:t>Reinsurance Management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0F2BD98" w14:textId="77777777" w:rsidR="00724B3E" w:rsidRDefault="00724B3E">
            <w:pPr>
              <w:rPr>
                <w:rFonts w:ascii="Arial" w:hAnsi="Arial" w:cs="Arial"/>
                <w:sz w:val="16"/>
              </w:rPr>
            </w:pPr>
            <w:r>
              <w:rPr>
                <w:rFonts w:ascii="Arial" w:hAnsi="Arial" w:cs="Arial"/>
                <w:sz w:val="16"/>
              </w:rPr>
              <w:t>Not on this platform</w:t>
            </w:r>
          </w:p>
        </w:tc>
        <w:tc>
          <w:tcPr>
            <w:tcW w:w="2040" w:type="dxa"/>
            <w:tcBorders>
              <w:top w:val="single" w:sz="4" w:space="0" w:color="auto"/>
              <w:left w:val="single" w:sz="4" w:space="0" w:color="auto"/>
              <w:bottom w:val="single" w:sz="4" w:space="0" w:color="auto"/>
              <w:right w:val="single" w:sz="4" w:space="0" w:color="auto"/>
            </w:tcBorders>
            <w:vAlign w:val="center"/>
          </w:tcPr>
          <w:p w14:paraId="44FB30F8" w14:textId="77777777" w:rsidR="00724B3E" w:rsidRDefault="00724B3E">
            <w:pPr>
              <w:rPr>
                <w:rFonts w:ascii="Arial" w:hAnsi="Arial" w:cs="Arial"/>
                <w:sz w:val="16"/>
              </w:rPr>
            </w:pPr>
          </w:p>
        </w:tc>
        <w:tc>
          <w:tcPr>
            <w:tcW w:w="1575" w:type="dxa"/>
            <w:tcBorders>
              <w:top w:val="single" w:sz="4" w:space="0" w:color="auto"/>
              <w:left w:val="single" w:sz="4" w:space="0" w:color="auto"/>
              <w:bottom w:val="single" w:sz="4" w:space="0" w:color="auto"/>
              <w:right w:val="single" w:sz="4" w:space="0" w:color="auto"/>
            </w:tcBorders>
            <w:vAlign w:val="center"/>
          </w:tcPr>
          <w:p w14:paraId="1DA6542E" w14:textId="77777777" w:rsidR="00724B3E" w:rsidRDefault="00724B3E">
            <w:pPr>
              <w:rPr>
                <w:rFonts w:ascii="Arial" w:hAnsi="Arial" w:cs="Arial"/>
                <w:sz w:val="16"/>
              </w:rPr>
            </w:pPr>
          </w:p>
        </w:tc>
        <w:tc>
          <w:tcPr>
            <w:tcW w:w="1455" w:type="dxa"/>
            <w:tcBorders>
              <w:top w:val="single" w:sz="4" w:space="0" w:color="auto"/>
              <w:left w:val="single" w:sz="4" w:space="0" w:color="auto"/>
              <w:bottom w:val="single" w:sz="4" w:space="0" w:color="auto"/>
              <w:right w:val="single" w:sz="4" w:space="0" w:color="auto"/>
            </w:tcBorders>
            <w:vAlign w:val="center"/>
          </w:tcPr>
          <w:p w14:paraId="3041E394" w14:textId="77777777" w:rsidR="00724B3E" w:rsidRDefault="00724B3E">
            <w:pPr>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722B00AE" w14:textId="77777777" w:rsidR="00724B3E" w:rsidRDefault="00724B3E">
            <w:pPr>
              <w:rPr>
                <w:rFonts w:ascii="Arial" w:hAnsi="Arial" w:cs="Arial"/>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42C6D796" w14:textId="77777777" w:rsidR="00724B3E" w:rsidRDefault="00724B3E">
            <w:pPr>
              <w:rPr>
                <w:rFonts w:ascii="Arial" w:hAnsi="Arial" w:cs="Arial"/>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6C350FD0" w14:textId="2E353D3B" w:rsidR="7744E2F9" w:rsidRDefault="7744E2F9" w:rsidP="5EDDBB99">
            <w:pPr>
              <w:rPr>
                <w:rFonts w:ascii="Arial" w:hAnsi="Arial" w:cs="Arial"/>
                <w:sz w:val="16"/>
                <w:szCs w:val="16"/>
              </w:rPr>
            </w:pPr>
            <w:r w:rsidRPr="5EDDBB99">
              <w:rPr>
                <w:rFonts w:ascii="Arial" w:hAnsi="Arial" w:cs="Arial"/>
                <w:sz w:val="16"/>
                <w:szCs w:val="16"/>
              </w:rPr>
              <w:t>N/A</w:t>
            </w:r>
          </w:p>
        </w:tc>
      </w:tr>
      <w:tr w:rsidR="00724B3E" w14:paraId="7B3DFE89" w14:textId="77777777" w:rsidTr="5EDDBB99">
        <w:trPr>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6D4855" w14:textId="77777777" w:rsidR="00724B3E" w:rsidRDefault="00724B3E">
            <w:pPr>
              <w:rPr>
                <w:rFonts w:ascii="Arial Narrow" w:hAnsi="Arial Narrow" w:cs="Arial"/>
                <w:b/>
                <w:bCs/>
                <w:sz w:val="16"/>
              </w:rPr>
            </w:pPr>
            <w:r>
              <w:rPr>
                <w:rFonts w:ascii="Arial Narrow" w:hAnsi="Arial Narrow" w:cs="Arial"/>
                <w:b/>
                <w:bCs/>
                <w:sz w:val="16"/>
              </w:rPr>
              <w:t>Producer Management (including commissions-transaction processing and agent record management)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B41FB5C" w14:textId="77777777" w:rsidR="00724B3E" w:rsidRDefault="00724B3E">
            <w:pPr>
              <w:rPr>
                <w:rFonts w:ascii="Arial" w:hAnsi="Arial" w:cs="Arial"/>
                <w:sz w:val="16"/>
              </w:rPr>
            </w:pPr>
            <w:r>
              <w:rPr>
                <w:rFonts w:ascii="Arial" w:hAnsi="Arial" w:cs="Arial"/>
                <w:sz w:val="16"/>
              </w:rPr>
              <w:t>PMS v6r2</w:t>
            </w:r>
          </w:p>
        </w:tc>
        <w:tc>
          <w:tcPr>
            <w:tcW w:w="2040" w:type="dxa"/>
            <w:tcBorders>
              <w:top w:val="single" w:sz="4" w:space="0" w:color="auto"/>
              <w:left w:val="single" w:sz="4" w:space="0" w:color="auto"/>
              <w:bottom w:val="single" w:sz="4" w:space="0" w:color="auto"/>
              <w:right w:val="single" w:sz="4" w:space="0" w:color="auto"/>
            </w:tcBorders>
            <w:vAlign w:val="center"/>
            <w:hideMark/>
          </w:tcPr>
          <w:p w14:paraId="31E0972B" w14:textId="77777777" w:rsidR="00724B3E" w:rsidRDefault="00724B3E">
            <w:pPr>
              <w:rPr>
                <w:rFonts w:ascii="Arial" w:hAnsi="Arial" w:cs="Arial"/>
                <w:sz w:val="16"/>
              </w:rPr>
            </w:pPr>
            <w:r>
              <w:rPr>
                <w:rFonts w:ascii="Arial" w:hAnsi="Arial" w:cs="Arial"/>
                <w:sz w:val="16"/>
              </w:rPr>
              <w:t>Developed internally</w:t>
            </w:r>
          </w:p>
        </w:tc>
        <w:tc>
          <w:tcPr>
            <w:tcW w:w="1575" w:type="dxa"/>
            <w:tcBorders>
              <w:top w:val="single" w:sz="4" w:space="0" w:color="auto"/>
              <w:left w:val="single" w:sz="4" w:space="0" w:color="auto"/>
              <w:bottom w:val="single" w:sz="4" w:space="0" w:color="auto"/>
              <w:right w:val="single" w:sz="4" w:space="0" w:color="auto"/>
            </w:tcBorders>
            <w:vAlign w:val="center"/>
          </w:tcPr>
          <w:p w14:paraId="6E1831B3" w14:textId="77777777" w:rsidR="00724B3E" w:rsidRDefault="00724B3E">
            <w:pPr>
              <w:rPr>
                <w:rFonts w:ascii="Arial" w:hAnsi="Arial" w:cs="Arial"/>
                <w:sz w:val="16"/>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A2EC13D" w14:textId="77777777" w:rsidR="00724B3E" w:rsidRDefault="00724B3E">
            <w:pPr>
              <w:rPr>
                <w:rFonts w:ascii="Arial" w:hAnsi="Arial" w:cs="Arial"/>
                <w:sz w:val="16"/>
              </w:rPr>
            </w:pPr>
            <w:r>
              <w:rPr>
                <w:rFonts w:ascii="Arial" w:hAnsi="Arial" w:cs="Arial"/>
                <w:sz w:val="16"/>
              </w:rPr>
              <w:t>Internal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981412" w14:textId="77777777" w:rsidR="00724B3E" w:rsidRDefault="00724B3E">
            <w:pPr>
              <w:rPr>
                <w:rFonts w:ascii="Arial" w:hAnsi="Arial" w:cs="Arial"/>
                <w:sz w:val="16"/>
              </w:rPr>
            </w:pPr>
            <w:r>
              <w:rPr>
                <w:rFonts w:ascii="Arial" w:hAnsi="Arial" w:cs="Arial"/>
                <w:sz w:val="16"/>
              </w:rPr>
              <w:t>09/1987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48DEAD7" w14:textId="77777777" w:rsidR="00724B3E" w:rsidRDefault="00724B3E">
            <w:pPr>
              <w:rPr>
                <w:rFonts w:ascii="Arial" w:hAnsi="Arial" w:cs="Arial"/>
                <w:sz w:val="16"/>
              </w:rPr>
            </w:pPr>
            <w:r>
              <w:rPr>
                <w:rFonts w:ascii="Arial" w:hAnsi="Arial" w:cs="Arial"/>
                <w:sz w:val="16"/>
              </w:rPr>
              <w:t>10/1999</w:t>
            </w:r>
          </w:p>
        </w:tc>
        <w:tc>
          <w:tcPr>
            <w:tcW w:w="1380" w:type="dxa"/>
            <w:tcBorders>
              <w:top w:val="single" w:sz="4" w:space="0" w:color="auto"/>
              <w:left w:val="single" w:sz="4" w:space="0" w:color="auto"/>
              <w:bottom w:val="single" w:sz="4" w:space="0" w:color="auto"/>
              <w:right w:val="single" w:sz="4" w:space="0" w:color="auto"/>
            </w:tcBorders>
            <w:vAlign w:val="center"/>
          </w:tcPr>
          <w:p w14:paraId="1FBE10C1" w14:textId="41A62C19" w:rsidR="37E6A76B" w:rsidRDefault="37E6A76B" w:rsidP="5EDDBB99">
            <w:pPr>
              <w:rPr>
                <w:rFonts w:ascii="Arial" w:hAnsi="Arial" w:cs="Arial"/>
                <w:sz w:val="16"/>
                <w:szCs w:val="16"/>
              </w:rPr>
            </w:pPr>
            <w:r w:rsidRPr="5EDDBB99">
              <w:rPr>
                <w:rFonts w:ascii="Arial" w:hAnsi="Arial" w:cs="Arial"/>
                <w:sz w:val="16"/>
                <w:szCs w:val="16"/>
              </w:rPr>
              <w:t>Y</w:t>
            </w:r>
          </w:p>
        </w:tc>
      </w:tr>
      <w:tr w:rsidR="00724B3E" w14:paraId="08FB5016" w14:textId="77777777" w:rsidTr="5EDDBB99">
        <w:trPr>
          <w:trHeight w:val="288"/>
          <w:jc w:val="center"/>
        </w:trPr>
        <w:tc>
          <w:tcPr>
            <w:tcW w:w="29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FBCFB4" w14:textId="77777777" w:rsidR="00724B3E" w:rsidRDefault="00724B3E">
            <w:pPr>
              <w:rPr>
                <w:rFonts w:ascii="Arial Narrow" w:hAnsi="Arial Narrow" w:cs="Arial"/>
                <w:b/>
                <w:bCs/>
                <w:sz w:val="16"/>
              </w:rPr>
            </w:pPr>
            <w:r>
              <w:rPr>
                <w:rFonts w:ascii="Arial Narrow" w:hAnsi="Arial Narrow" w:cs="Arial"/>
                <w:b/>
                <w:bCs/>
                <w:sz w:val="16"/>
              </w:rPr>
              <w:t>Data Warehouse / Data Mart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24731C5" w14:textId="77777777" w:rsidR="00724B3E" w:rsidRDefault="00724B3E">
            <w:pPr>
              <w:rPr>
                <w:rFonts w:ascii="Arial" w:hAnsi="Arial" w:cs="Arial"/>
                <w:sz w:val="16"/>
              </w:rPr>
            </w:pPr>
            <w:r>
              <w:rPr>
                <w:rFonts w:ascii="Arial" w:hAnsi="Arial" w:cs="Arial"/>
                <w:sz w:val="16"/>
              </w:rPr>
              <w:t>Oracle Database</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0F49AF1" w14:textId="77777777" w:rsidR="00724B3E" w:rsidRDefault="00724B3E">
            <w:pPr>
              <w:rPr>
                <w:rFonts w:ascii="Arial" w:hAnsi="Arial" w:cs="Arial"/>
                <w:sz w:val="16"/>
              </w:rPr>
            </w:pPr>
            <w:r>
              <w:rPr>
                <w:rFonts w:ascii="Arial" w:hAnsi="Arial" w:cs="Arial"/>
                <w:sz w:val="16"/>
              </w:rPr>
              <w:t>Developed internally</w:t>
            </w:r>
          </w:p>
        </w:tc>
        <w:tc>
          <w:tcPr>
            <w:tcW w:w="1575" w:type="dxa"/>
            <w:tcBorders>
              <w:top w:val="single" w:sz="4" w:space="0" w:color="auto"/>
              <w:left w:val="single" w:sz="4" w:space="0" w:color="auto"/>
              <w:bottom w:val="single" w:sz="4" w:space="0" w:color="auto"/>
              <w:right w:val="single" w:sz="4" w:space="0" w:color="auto"/>
            </w:tcBorders>
            <w:vAlign w:val="center"/>
          </w:tcPr>
          <w:p w14:paraId="54E11D2A" w14:textId="77777777" w:rsidR="00724B3E" w:rsidRDefault="00724B3E">
            <w:pPr>
              <w:rPr>
                <w:rFonts w:ascii="Arial" w:hAnsi="Arial" w:cs="Arial"/>
                <w:sz w:val="16"/>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EBC992C" w14:textId="77777777" w:rsidR="00724B3E" w:rsidRDefault="00724B3E">
            <w:pPr>
              <w:rPr>
                <w:rFonts w:ascii="Arial" w:hAnsi="Arial" w:cs="Arial"/>
                <w:sz w:val="16"/>
              </w:rPr>
            </w:pPr>
            <w:r>
              <w:rPr>
                <w:rFonts w:ascii="Arial" w:hAnsi="Arial" w:cs="Arial"/>
                <w:sz w:val="16"/>
              </w:rPr>
              <w:t>Internal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F33467" w14:textId="77777777" w:rsidR="00724B3E" w:rsidRDefault="00724B3E">
            <w:pPr>
              <w:rPr>
                <w:rFonts w:ascii="Arial" w:hAnsi="Arial" w:cs="Arial"/>
                <w:sz w:val="16"/>
              </w:rPr>
            </w:pPr>
            <w:r>
              <w:rPr>
                <w:rFonts w:ascii="Arial" w:hAnsi="Arial" w:cs="Arial"/>
                <w:sz w:val="16"/>
              </w:rPr>
              <w:t>09/1987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FA0A7F8" w14:textId="77777777" w:rsidR="00724B3E" w:rsidRDefault="00724B3E">
            <w:pPr>
              <w:rPr>
                <w:rFonts w:ascii="Arial" w:hAnsi="Arial" w:cs="Arial"/>
                <w:sz w:val="16"/>
              </w:rPr>
            </w:pPr>
            <w:r>
              <w:rPr>
                <w:rFonts w:ascii="Arial" w:hAnsi="Arial" w:cs="Arial"/>
                <w:sz w:val="16"/>
              </w:rPr>
              <w:t>10/1999</w:t>
            </w:r>
          </w:p>
        </w:tc>
        <w:tc>
          <w:tcPr>
            <w:tcW w:w="1380" w:type="dxa"/>
            <w:tcBorders>
              <w:top w:val="single" w:sz="4" w:space="0" w:color="auto"/>
              <w:left w:val="single" w:sz="4" w:space="0" w:color="auto"/>
              <w:bottom w:val="single" w:sz="4" w:space="0" w:color="auto"/>
              <w:right w:val="single" w:sz="4" w:space="0" w:color="auto"/>
            </w:tcBorders>
            <w:vAlign w:val="center"/>
          </w:tcPr>
          <w:p w14:paraId="4052990B" w14:textId="0D3D312C" w:rsidR="2D9B013D" w:rsidRDefault="2D9B013D" w:rsidP="5EDDBB99">
            <w:pPr>
              <w:rPr>
                <w:rFonts w:ascii="Arial" w:hAnsi="Arial" w:cs="Arial"/>
                <w:sz w:val="16"/>
                <w:szCs w:val="16"/>
              </w:rPr>
            </w:pPr>
            <w:r w:rsidRPr="5EDDBB99">
              <w:rPr>
                <w:rFonts w:ascii="Arial" w:hAnsi="Arial" w:cs="Arial"/>
                <w:sz w:val="16"/>
                <w:szCs w:val="16"/>
              </w:rPr>
              <w:t>Y</w:t>
            </w:r>
          </w:p>
        </w:tc>
      </w:tr>
    </w:tbl>
    <w:p w14:paraId="31126E5D" w14:textId="77777777" w:rsidR="00724B3E" w:rsidRDefault="00724B3E" w:rsidP="00724B3E"/>
    <w:p w14:paraId="2DE403A5" w14:textId="77777777" w:rsidR="00724B3E" w:rsidRDefault="00724B3E" w:rsidP="00724B3E"/>
    <w:p w14:paraId="0D0FDD1D" w14:textId="77777777" w:rsidR="00724B3E" w:rsidRDefault="00724B3E" w:rsidP="00724B3E">
      <w:pPr>
        <w:tabs>
          <w:tab w:val="left" w:pos="900"/>
        </w:tabs>
        <w:rPr>
          <w:b/>
          <w:sz w:val="22"/>
          <w:szCs w:val="22"/>
        </w:rPr>
        <w:sectPr w:rsidR="00724B3E">
          <w:pgSz w:w="15840" w:h="12240" w:orient="landscape"/>
          <w:pgMar w:top="1440" w:right="1440" w:bottom="0" w:left="1440" w:header="720" w:footer="720" w:gutter="0"/>
          <w:cols w:space="720"/>
        </w:sectPr>
      </w:pPr>
      <w:r>
        <w:rPr>
          <w:b/>
          <w:bCs/>
        </w:rPr>
        <w:tab/>
      </w:r>
      <w:r>
        <w:rPr>
          <w:b/>
          <w:bCs/>
          <w:sz w:val="22"/>
          <w:szCs w:val="22"/>
        </w:rPr>
        <w:t>NOTE:</w:t>
      </w:r>
      <w:r>
        <w:rPr>
          <w:b/>
          <w:sz w:val="22"/>
          <w:szCs w:val="22"/>
        </w:rPr>
        <w:t xml:space="preserve"> This page is for informational purposes only — it does not have to be returned.</w:t>
      </w:r>
    </w:p>
    <w:p w14:paraId="13A5D3D5" w14:textId="77777777" w:rsidR="00630591" w:rsidRDefault="00630591" w:rsidP="00630591">
      <w:pPr>
        <w:pStyle w:val="Heading2"/>
        <w:jc w:val="center"/>
        <w:rPr>
          <w:snapToGrid w:val="0"/>
        </w:rPr>
      </w:pPr>
      <w:r>
        <w:rPr>
          <w:snapToGrid w:val="0"/>
        </w:rPr>
        <w:lastRenderedPageBreak/>
        <w:t xml:space="preserve">EXHIBIT C </w:t>
      </w:r>
      <w:r>
        <w:rPr>
          <w:snapToGrid w:val="0"/>
        </w:rPr>
        <w:br/>
        <w:t>IT REVIEW STANDARD PLANNING MEMOrandum</w:t>
      </w:r>
    </w:p>
    <w:p w14:paraId="44937ABA" w14:textId="77777777" w:rsidR="00630591" w:rsidRDefault="00630591" w:rsidP="00630591">
      <w:pPr>
        <w:jc w:val="both"/>
        <w:rPr>
          <w:sz w:val="22"/>
          <w:szCs w:val="22"/>
        </w:rPr>
      </w:pPr>
      <w:r>
        <w:rPr>
          <w:sz w:val="22"/>
          <w:szCs w:val="22"/>
        </w:rPr>
        <w:t>The following is an illustration of an IT Review Standard Planning Memorandum to assist examiners in documenting the results of the IT planning process. This illustration includes some basic elements that IT examiners may want to incorporate into the IT planning memo to adequately document the IT review plan.</w:t>
      </w:r>
    </w:p>
    <w:p w14:paraId="62431CDC" w14:textId="77777777" w:rsidR="00630591" w:rsidRPr="00184BD6" w:rsidRDefault="00630591" w:rsidP="00630591">
      <w:pPr>
        <w:rPr>
          <w:b/>
          <w:sz w:val="22"/>
          <w:szCs w:val="22"/>
        </w:rPr>
      </w:pPr>
    </w:p>
    <w:p w14:paraId="350C2372" w14:textId="77777777" w:rsidR="00630591" w:rsidRPr="00E173FD" w:rsidRDefault="00630591" w:rsidP="00630591">
      <w:pPr>
        <w:rPr>
          <w:b/>
          <w:sz w:val="22"/>
          <w:szCs w:val="22"/>
          <w:u w:val="single"/>
        </w:rPr>
      </w:pPr>
      <w:r w:rsidRPr="00E173FD">
        <w:rPr>
          <w:b/>
          <w:sz w:val="22"/>
          <w:szCs w:val="22"/>
          <w:u w:val="single"/>
        </w:rPr>
        <w:t>Salutation</w:t>
      </w:r>
    </w:p>
    <w:p w14:paraId="49E398E2" w14:textId="77777777" w:rsidR="00630591" w:rsidRPr="00184BD6" w:rsidRDefault="00630591" w:rsidP="00630591">
      <w:pPr>
        <w:rPr>
          <w:sz w:val="22"/>
          <w:szCs w:val="22"/>
        </w:rPr>
      </w:pPr>
    </w:p>
    <w:p w14:paraId="741A60BB" w14:textId="77777777" w:rsidR="00630591" w:rsidRPr="00184BD6" w:rsidRDefault="00630591" w:rsidP="00630591">
      <w:pPr>
        <w:jc w:val="both"/>
        <w:rPr>
          <w:sz w:val="22"/>
          <w:szCs w:val="22"/>
        </w:rPr>
      </w:pPr>
      <w:r w:rsidRPr="00184BD6">
        <w:rPr>
          <w:sz w:val="22"/>
          <w:szCs w:val="22"/>
        </w:rPr>
        <w:t xml:space="preserve">This </w:t>
      </w:r>
      <w:r>
        <w:rPr>
          <w:sz w:val="22"/>
          <w:szCs w:val="22"/>
        </w:rPr>
        <w:t xml:space="preserve">section </w:t>
      </w:r>
      <w:r w:rsidRPr="00184BD6">
        <w:rPr>
          <w:sz w:val="22"/>
          <w:szCs w:val="22"/>
        </w:rPr>
        <w:t>should be in any format the state deems appropriate for its purposes</w:t>
      </w:r>
      <w:r>
        <w:rPr>
          <w:sz w:val="22"/>
          <w:szCs w:val="22"/>
        </w:rPr>
        <w:t>. At a minimum, all states that are placing reliance on the IT review should be included in the distribution of this memo.</w:t>
      </w:r>
    </w:p>
    <w:p w14:paraId="16287F21" w14:textId="77777777" w:rsidR="00630591" w:rsidRPr="00184BD6" w:rsidRDefault="00630591" w:rsidP="00630591">
      <w:pPr>
        <w:rPr>
          <w:sz w:val="22"/>
          <w:szCs w:val="22"/>
        </w:rPr>
      </w:pPr>
    </w:p>
    <w:p w14:paraId="22221608" w14:textId="77777777" w:rsidR="00630591" w:rsidRPr="00E173FD" w:rsidRDefault="00630591" w:rsidP="00630591">
      <w:pPr>
        <w:rPr>
          <w:b/>
          <w:sz w:val="22"/>
          <w:szCs w:val="22"/>
          <w:u w:val="single"/>
        </w:rPr>
      </w:pPr>
      <w:r w:rsidRPr="00E173FD">
        <w:rPr>
          <w:b/>
          <w:sz w:val="22"/>
          <w:szCs w:val="22"/>
          <w:u w:val="single"/>
        </w:rPr>
        <w:t>Background and Scope</w:t>
      </w:r>
    </w:p>
    <w:p w14:paraId="5BE93A62" w14:textId="77777777" w:rsidR="00630591" w:rsidRPr="00184BD6" w:rsidRDefault="00630591" w:rsidP="00630591">
      <w:pPr>
        <w:rPr>
          <w:sz w:val="22"/>
          <w:szCs w:val="22"/>
        </w:rPr>
      </w:pPr>
    </w:p>
    <w:p w14:paraId="254FC99B" w14:textId="77777777" w:rsidR="00630591" w:rsidRPr="00184BD6" w:rsidRDefault="00630591" w:rsidP="00630591">
      <w:pPr>
        <w:jc w:val="both"/>
        <w:rPr>
          <w:sz w:val="22"/>
          <w:szCs w:val="22"/>
        </w:rPr>
      </w:pPr>
      <w:r w:rsidRPr="00184BD6">
        <w:rPr>
          <w:sz w:val="22"/>
          <w:szCs w:val="22"/>
        </w:rPr>
        <w:t xml:space="preserve">This section should identify the following: the </w:t>
      </w:r>
      <w:r>
        <w:rPr>
          <w:sz w:val="22"/>
          <w:szCs w:val="22"/>
        </w:rPr>
        <w:t>companies under examination</w:t>
      </w:r>
      <w:r w:rsidRPr="00184BD6">
        <w:rPr>
          <w:sz w:val="22"/>
          <w:szCs w:val="22"/>
        </w:rPr>
        <w:t xml:space="preserve"> (domicil</w:t>
      </w:r>
      <w:r>
        <w:rPr>
          <w:sz w:val="22"/>
          <w:szCs w:val="22"/>
        </w:rPr>
        <w:t>iary state</w:t>
      </w:r>
      <w:r w:rsidRPr="00184BD6">
        <w:rPr>
          <w:sz w:val="22"/>
          <w:szCs w:val="22"/>
        </w:rPr>
        <w:t xml:space="preserve"> and type may also be included as relevant), examination “as of” date and period under examination, and the examination team and/or contractors used</w:t>
      </w:r>
      <w:r>
        <w:rPr>
          <w:sz w:val="22"/>
          <w:szCs w:val="22"/>
        </w:rPr>
        <w:t>.</w:t>
      </w:r>
    </w:p>
    <w:p w14:paraId="384BA73E" w14:textId="77777777" w:rsidR="00630591" w:rsidRPr="00184BD6" w:rsidRDefault="00630591" w:rsidP="00630591">
      <w:pPr>
        <w:rPr>
          <w:sz w:val="22"/>
          <w:szCs w:val="22"/>
        </w:rPr>
      </w:pPr>
    </w:p>
    <w:p w14:paraId="06032119" w14:textId="77777777" w:rsidR="00630591" w:rsidRPr="00F12756" w:rsidRDefault="00630591" w:rsidP="00630591">
      <w:pPr>
        <w:ind w:left="720" w:hanging="720"/>
        <w:rPr>
          <w:b/>
          <w:sz w:val="22"/>
          <w:szCs w:val="22"/>
          <w:u w:val="single"/>
        </w:rPr>
      </w:pPr>
      <w:r w:rsidRPr="00F12756">
        <w:rPr>
          <w:b/>
          <w:sz w:val="22"/>
          <w:szCs w:val="22"/>
          <w:u w:val="single"/>
        </w:rPr>
        <w:t>Meetings with Critical Personnel</w:t>
      </w:r>
    </w:p>
    <w:p w14:paraId="34B3F2EB" w14:textId="77777777" w:rsidR="00630591" w:rsidRPr="00184BD6" w:rsidRDefault="00630591" w:rsidP="00630591">
      <w:pPr>
        <w:ind w:left="720" w:hanging="720"/>
        <w:rPr>
          <w:sz w:val="22"/>
          <w:szCs w:val="22"/>
        </w:rPr>
      </w:pPr>
    </w:p>
    <w:p w14:paraId="51E52455" w14:textId="77777777" w:rsidR="00630591" w:rsidRPr="00184BD6" w:rsidRDefault="00630591" w:rsidP="00630591">
      <w:pPr>
        <w:ind w:left="360"/>
        <w:rPr>
          <w:b/>
          <w:sz w:val="22"/>
          <w:szCs w:val="22"/>
        </w:rPr>
      </w:pPr>
      <w:r w:rsidRPr="00184BD6">
        <w:rPr>
          <w:b/>
          <w:sz w:val="22"/>
          <w:szCs w:val="22"/>
        </w:rPr>
        <w:t>E</w:t>
      </w:r>
      <w:r>
        <w:rPr>
          <w:b/>
          <w:sz w:val="22"/>
          <w:szCs w:val="22"/>
        </w:rPr>
        <w:t>xaminer-</w:t>
      </w:r>
      <w:r w:rsidRPr="00184BD6">
        <w:rPr>
          <w:b/>
          <w:sz w:val="22"/>
          <w:szCs w:val="22"/>
        </w:rPr>
        <w:t>I</w:t>
      </w:r>
      <w:r>
        <w:rPr>
          <w:b/>
          <w:sz w:val="22"/>
          <w:szCs w:val="22"/>
        </w:rPr>
        <w:t>n-</w:t>
      </w:r>
      <w:r w:rsidRPr="00184BD6">
        <w:rPr>
          <w:b/>
          <w:sz w:val="22"/>
          <w:szCs w:val="22"/>
        </w:rPr>
        <w:t>C</w:t>
      </w:r>
      <w:r>
        <w:rPr>
          <w:b/>
          <w:sz w:val="22"/>
          <w:szCs w:val="22"/>
        </w:rPr>
        <w:t>harge and Other Financial Examiners</w:t>
      </w:r>
    </w:p>
    <w:p w14:paraId="7D34F5C7" w14:textId="77777777" w:rsidR="00630591" w:rsidRPr="00184BD6" w:rsidRDefault="00630591" w:rsidP="00630591">
      <w:pPr>
        <w:rPr>
          <w:sz w:val="22"/>
          <w:szCs w:val="22"/>
        </w:rPr>
      </w:pPr>
    </w:p>
    <w:p w14:paraId="5C359EDC" w14:textId="77777777" w:rsidR="00630591" w:rsidRPr="00184BD6" w:rsidRDefault="00630591" w:rsidP="00630591">
      <w:pPr>
        <w:ind w:left="360"/>
        <w:jc w:val="both"/>
        <w:rPr>
          <w:sz w:val="22"/>
          <w:szCs w:val="22"/>
        </w:rPr>
      </w:pPr>
      <w:r w:rsidRPr="00184BD6">
        <w:rPr>
          <w:sz w:val="22"/>
          <w:szCs w:val="22"/>
        </w:rPr>
        <w:t>This section should summarize the pre-examination meeting with the E</w:t>
      </w:r>
      <w:r>
        <w:rPr>
          <w:sz w:val="22"/>
          <w:szCs w:val="22"/>
        </w:rPr>
        <w:t>IC</w:t>
      </w:r>
      <w:r w:rsidRPr="00184BD6">
        <w:rPr>
          <w:sz w:val="22"/>
          <w:szCs w:val="22"/>
        </w:rPr>
        <w:t xml:space="preserve"> and</w:t>
      </w:r>
      <w:r>
        <w:rPr>
          <w:sz w:val="22"/>
          <w:szCs w:val="22"/>
        </w:rPr>
        <w:t xml:space="preserve"> other examiners (e.g., examiners from other states participating in the financial examination). It should</w:t>
      </w:r>
      <w:r w:rsidRPr="00184BD6">
        <w:rPr>
          <w:sz w:val="22"/>
          <w:szCs w:val="22"/>
        </w:rPr>
        <w:t xml:space="preserve"> include the following: </w:t>
      </w:r>
      <w:r>
        <w:rPr>
          <w:sz w:val="22"/>
          <w:szCs w:val="22"/>
        </w:rPr>
        <w:t>the date and time the meeting occurred, a summary of each topic discussed, operations</w:t>
      </w:r>
      <w:r w:rsidRPr="00184BD6">
        <w:rPr>
          <w:sz w:val="22"/>
          <w:szCs w:val="22"/>
        </w:rPr>
        <w:t xml:space="preserve"> considered</w:t>
      </w:r>
      <w:r>
        <w:rPr>
          <w:sz w:val="22"/>
          <w:szCs w:val="22"/>
        </w:rPr>
        <w:t xml:space="preserve"> significant to the company (</w:t>
      </w:r>
      <w:proofErr w:type="gramStart"/>
      <w:r>
        <w:rPr>
          <w:sz w:val="22"/>
          <w:szCs w:val="22"/>
        </w:rPr>
        <w:t>e.g.</w:t>
      </w:r>
      <w:proofErr w:type="gramEnd"/>
      <w:r>
        <w:rPr>
          <w:sz w:val="22"/>
          <w:szCs w:val="22"/>
        </w:rPr>
        <w:t xml:space="preserve"> Claims Handling, Premium Billing, etc. if known at this time)</w:t>
      </w:r>
      <w:r w:rsidRPr="00184BD6">
        <w:rPr>
          <w:sz w:val="22"/>
          <w:szCs w:val="22"/>
        </w:rPr>
        <w:t xml:space="preserve">, prior examination </w:t>
      </w:r>
      <w:r>
        <w:rPr>
          <w:sz w:val="22"/>
          <w:szCs w:val="22"/>
        </w:rPr>
        <w:t xml:space="preserve">findings, and any other </w:t>
      </w:r>
      <w:r w:rsidRPr="00184BD6">
        <w:rPr>
          <w:sz w:val="22"/>
          <w:szCs w:val="22"/>
        </w:rPr>
        <w:t>concerns noted</w:t>
      </w:r>
      <w:r>
        <w:rPr>
          <w:sz w:val="22"/>
          <w:szCs w:val="22"/>
        </w:rPr>
        <w:t>.</w:t>
      </w:r>
    </w:p>
    <w:p w14:paraId="0B4020A7" w14:textId="77777777" w:rsidR="00630591" w:rsidRPr="00184BD6" w:rsidRDefault="00630591" w:rsidP="00630591">
      <w:pPr>
        <w:rPr>
          <w:sz w:val="22"/>
          <w:szCs w:val="22"/>
        </w:rPr>
      </w:pPr>
    </w:p>
    <w:p w14:paraId="4C334FA4" w14:textId="77777777" w:rsidR="00630591" w:rsidRDefault="00630591" w:rsidP="00630591">
      <w:pPr>
        <w:ind w:left="360"/>
        <w:rPr>
          <w:b/>
          <w:sz w:val="22"/>
          <w:szCs w:val="22"/>
        </w:rPr>
      </w:pPr>
      <w:r>
        <w:rPr>
          <w:b/>
          <w:sz w:val="22"/>
          <w:szCs w:val="22"/>
        </w:rPr>
        <w:t>Financial Analyst</w:t>
      </w:r>
    </w:p>
    <w:p w14:paraId="1D7B270A" w14:textId="77777777" w:rsidR="00630591" w:rsidRDefault="00630591" w:rsidP="00630591">
      <w:pPr>
        <w:rPr>
          <w:b/>
          <w:sz w:val="22"/>
          <w:szCs w:val="22"/>
        </w:rPr>
      </w:pPr>
    </w:p>
    <w:p w14:paraId="24683D0B" w14:textId="77777777" w:rsidR="00630591" w:rsidRPr="000A00B7" w:rsidRDefault="00630591" w:rsidP="00630591">
      <w:pPr>
        <w:ind w:left="360"/>
        <w:jc w:val="both"/>
        <w:rPr>
          <w:sz w:val="22"/>
          <w:szCs w:val="22"/>
        </w:rPr>
      </w:pPr>
      <w:r>
        <w:rPr>
          <w:sz w:val="22"/>
          <w:szCs w:val="22"/>
        </w:rPr>
        <w:t>This section should summarize the meeting with the financial analyst and include the following: the date and time the meeting occurred, a summary of each topic discussed, relevant items from the Insurer Profile Summary, and</w:t>
      </w:r>
      <w:r w:rsidRPr="00184BD6">
        <w:rPr>
          <w:sz w:val="22"/>
          <w:szCs w:val="22"/>
        </w:rPr>
        <w:t xml:space="preserve"> any </w:t>
      </w:r>
      <w:r>
        <w:rPr>
          <w:sz w:val="22"/>
          <w:szCs w:val="22"/>
        </w:rPr>
        <w:t>concerns regarding</w:t>
      </w:r>
      <w:r w:rsidRPr="00184BD6">
        <w:rPr>
          <w:sz w:val="22"/>
          <w:szCs w:val="22"/>
        </w:rPr>
        <w:t xml:space="preserve"> the company’s systems </w:t>
      </w:r>
      <w:r>
        <w:rPr>
          <w:sz w:val="22"/>
          <w:szCs w:val="22"/>
        </w:rPr>
        <w:t>identified</w:t>
      </w:r>
      <w:r w:rsidRPr="00184BD6">
        <w:rPr>
          <w:sz w:val="22"/>
          <w:szCs w:val="22"/>
        </w:rPr>
        <w:t xml:space="preserve"> </w:t>
      </w:r>
      <w:proofErr w:type="gramStart"/>
      <w:r w:rsidRPr="00184BD6">
        <w:rPr>
          <w:sz w:val="22"/>
          <w:szCs w:val="22"/>
        </w:rPr>
        <w:t>as a result of</w:t>
      </w:r>
      <w:proofErr w:type="gramEnd"/>
      <w:r w:rsidRPr="00184BD6">
        <w:rPr>
          <w:sz w:val="22"/>
          <w:szCs w:val="22"/>
        </w:rPr>
        <w:t xml:space="preserve"> </w:t>
      </w:r>
      <w:r>
        <w:rPr>
          <w:sz w:val="22"/>
          <w:szCs w:val="22"/>
        </w:rPr>
        <w:t xml:space="preserve">the </w:t>
      </w:r>
      <w:r w:rsidRPr="00184BD6">
        <w:rPr>
          <w:sz w:val="22"/>
          <w:szCs w:val="22"/>
        </w:rPr>
        <w:t>financial analysis</w:t>
      </w:r>
      <w:r>
        <w:rPr>
          <w:sz w:val="22"/>
          <w:szCs w:val="22"/>
        </w:rPr>
        <w:t xml:space="preserve"> process</w:t>
      </w:r>
      <w:r w:rsidRPr="00184BD6">
        <w:rPr>
          <w:sz w:val="22"/>
          <w:szCs w:val="22"/>
        </w:rPr>
        <w:t>.</w:t>
      </w:r>
    </w:p>
    <w:p w14:paraId="4F904CB7" w14:textId="77777777" w:rsidR="00630591" w:rsidRDefault="00630591" w:rsidP="00630591">
      <w:pPr>
        <w:rPr>
          <w:b/>
          <w:sz w:val="22"/>
          <w:szCs w:val="22"/>
        </w:rPr>
      </w:pPr>
    </w:p>
    <w:p w14:paraId="2EFCCDCC" w14:textId="77777777" w:rsidR="00630591" w:rsidRPr="00184BD6" w:rsidRDefault="00630591" w:rsidP="00630591">
      <w:pPr>
        <w:ind w:left="360"/>
        <w:rPr>
          <w:b/>
          <w:sz w:val="22"/>
          <w:szCs w:val="22"/>
        </w:rPr>
      </w:pPr>
      <w:r w:rsidRPr="00184BD6">
        <w:rPr>
          <w:b/>
          <w:sz w:val="22"/>
          <w:szCs w:val="22"/>
        </w:rPr>
        <w:t>Company Personnel</w:t>
      </w:r>
    </w:p>
    <w:p w14:paraId="06971CD3" w14:textId="77777777" w:rsidR="00630591" w:rsidRPr="00184BD6" w:rsidRDefault="00630591" w:rsidP="00630591">
      <w:pPr>
        <w:rPr>
          <w:b/>
          <w:sz w:val="22"/>
          <w:szCs w:val="22"/>
        </w:rPr>
      </w:pPr>
    </w:p>
    <w:p w14:paraId="428521C3" w14:textId="77777777" w:rsidR="00630591" w:rsidRPr="00184BD6" w:rsidRDefault="00630591" w:rsidP="00630591">
      <w:pPr>
        <w:ind w:left="360"/>
        <w:jc w:val="both"/>
        <w:rPr>
          <w:sz w:val="22"/>
          <w:szCs w:val="22"/>
        </w:rPr>
      </w:pPr>
      <w:r w:rsidRPr="00184BD6">
        <w:rPr>
          <w:sz w:val="22"/>
          <w:szCs w:val="22"/>
        </w:rPr>
        <w:t xml:space="preserve">This section should summarize the </w:t>
      </w:r>
      <w:r>
        <w:rPr>
          <w:sz w:val="22"/>
          <w:szCs w:val="22"/>
        </w:rPr>
        <w:t xml:space="preserve">preliminary </w:t>
      </w:r>
      <w:r w:rsidRPr="00184BD6">
        <w:rPr>
          <w:sz w:val="22"/>
          <w:szCs w:val="22"/>
        </w:rPr>
        <w:t xml:space="preserve">meeting </w:t>
      </w:r>
      <w:r>
        <w:rPr>
          <w:sz w:val="22"/>
          <w:szCs w:val="22"/>
        </w:rPr>
        <w:t xml:space="preserve">with company personnel and </w:t>
      </w:r>
      <w:r w:rsidRPr="00184BD6">
        <w:rPr>
          <w:sz w:val="22"/>
          <w:szCs w:val="22"/>
        </w:rPr>
        <w:t>includ</w:t>
      </w:r>
      <w:r>
        <w:rPr>
          <w:sz w:val="22"/>
          <w:szCs w:val="22"/>
        </w:rPr>
        <w:t>e</w:t>
      </w:r>
      <w:r w:rsidRPr="00184BD6">
        <w:rPr>
          <w:sz w:val="22"/>
          <w:szCs w:val="22"/>
        </w:rPr>
        <w:t xml:space="preserve"> the following: </w:t>
      </w:r>
      <w:r>
        <w:rPr>
          <w:sz w:val="22"/>
          <w:szCs w:val="22"/>
        </w:rPr>
        <w:t>the date and time the meeting occurred,</w:t>
      </w:r>
      <w:r w:rsidRPr="00184BD6">
        <w:rPr>
          <w:sz w:val="22"/>
          <w:szCs w:val="22"/>
        </w:rPr>
        <w:t xml:space="preserve"> </w:t>
      </w:r>
      <w:r>
        <w:rPr>
          <w:sz w:val="22"/>
          <w:szCs w:val="22"/>
        </w:rPr>
        <w:t>a description of who was in attendance (examiners and company representatives) and</w:t>
      </w:r>
      <w:r w:rsidRPr="00184BD6">
        <w:rPr>
          <w:sz w:val="22"/>
          <w:szCs w:val="22"/>
        </w:rPr>
        <w:t xml:space="preserve"> </w:t>
      </w:r>
      <w:r>
        <w:rPr>
          <w:sz w:val="22"/>
          <w:szCs w:val="22"/>
        </w:rPr>
        <w:t>a summary of each topic discussed including who provides the IT</w:t>
      </w:r>
      <w:r w:rsidRPr="00184BD6">
        <w:rPr>
          <w:sz w:val="22"/>
          <w:szCs w:val="22"/>
        </w:rPr>
        <w:t xml:space="preserve"> services</w:t>
      </w:r>
      <w:r>
        <w:rPr>
          <w:sz w:val="22"/>
          <w:szCs w:val="22"/>
        </w:rPr>
        <w:t xml:space="preserve"> to the insurer</w:t>
      </w:r>
      <w:r w:rsidRPr="00184BD6">
        <w:rPr>
          <w:sz w:val="22"/>
          <w:szCs w:val="22"/>
        </w:rPr>
        <w:t xml:space="preserve">, </w:t>
      </w:r>
      <w:r>
        <w:rPr>
          <w:sz w:val="22"/>
          <w:szCs w:val="22"/>
        </w:rPr>
        <w:t xml:space="preserve">what </w:t>
      </w:r>
      <w:r w:rsidRPr="00184BD6">
        <w:rPr>
          <w:sz w:val="22"/>
          <w:szCs w:val="22"/>
        </w:rPr>
        <w:t xml:space="preserve">the size of the </w:t>
      </w:r>
      <w:r>
        <w:rPr>
          <w:sz w:val="22"/>
          <w:szCs w:val="22"/>
        </w:rPr>
        <w:t>IT operations are</w:t>
      </w:r>
      <w:r w:rsidRPr="00184BD6">
        <w:rPr>
          <w:sz w:val="22"/>
          <w:szCs w:val="22"/>
        </w:rPr>
        <w:t xml:space="preserve">, where </w:t>
      </w:r>
      <w:r>
        <w:rPr>
          <w:sz w:val="22"/>
          <w:szCs w:val="22"/>
        </w:rPr>
        <w:t>IT personnel are located</w:t>
      </w:r>
      <w:r w:rsidRPr="00184BD6">
        <w:rPr>
          <w:sz w:val="22"/>
          <w:szCs w:val="22"/>
        </w:rPr>
        <w:t xml:space="preserve">, </w:t>
      </w:r>
      <w:r>
        <w:rPr>
          <w:sz w:val="22"/>
          <w:szCs w:val="22"/>
        </w:rPr>
        <w:t xml:space="preserve">whether any recent changes have been made to the IT control environment, whether any </w:t>
      </w:r>
      <w:r w:rsidRPr="00184BD6">
        <w:rPr>
          <w:sz w:val="22"/>
          <w:szCs w:val="22"/>
        </w:rPr>
        <w:t>key operations or functions are outsourced, and</w:t>
      </w:r>
      <w:r>
        <w:rPr>
          <w:sz w:val="22"/>
          <w:szCs w:val="22"/>
        </w:rPr>
        <w:t xml:space="preserve"> who the key company contacts are for the IT</w:t>
      </w:r>
      <w:r w:rsidRPr="00184BD6">
        <w:rPr>
          <w:sz w:val="22"/>
          <w:szCs w:val="22"/>
        </w:rPr>
        <w:t xml:space="preserve"> </w:t>
      </w:r>
      <w:r>
        <w:rPr>
          <w:sz w:val="22"/>
          <w:szCs w:val="22"/>
        </w:rPr>
        <w:t>review</w:t>
      </w:r>
      <w:r w:rsidRPr="00184BD6">
        <w:rPr>
          <w:sz w:val="22"/>
          <w:szCs w:val="22"/>
        </w:rPr>
        <w:t>.</w:t>
      </w:r>
    </w:p>
    <w:p w14:paraId="2A1F701D" w14:textId="77777777" w:rsidR="00630591" w:rsidRDefault="00630591" w:rsidP="00630591">
      <w:pPr>
        <w:jc w:val="both"/>
        <w:rPr>
          <w:sz w:val="22"/>
          <w:szCs w:val="22"/>
        </w:rPr>
      </w:pPr>
    </w:p>
    <w:p w14:paraId="4F989857" w14:textId="77777777" w:rsidR="00630591" w:rsidRDefault="00630591" w:rsidP="00630591">
      <w:pPr>
        <w:jc w:val="both"/>
        <w:rPr>
          <w:b/>
          <w:sz w:val="22"/>
          <w:szCs w:val="22"/>
          <w:u w:val="single"/>
        </w:rPr>
      </w:pPr>
      <w:r w:rsidRPr="00F12756">
        <w:rPr>
          <w:b/>
          <w:sz w:val="22"/>
          <w:szCs w:val="22"/>
          <w:u w:val="single"/>
        </w:rPr>
        <w:t>Review Documentation</w:t>
      </w:r>
      <w:r>
        <w:rPr>
          <w:b/>
          <w:sz w:val="22"/>
          <w:szCs w:val="22"/>
          <w:u w:val="single"/>
        </w:rPr>
        <w:t xml:space="preserve"> and Issues Identified</w:t>
      </w:r>
    </w:p>
    <w:p w14:paraId="03EFCA41" w14:textId="77777777" w:rsidR="00630591" w:rsidRPr="00F12756" w:rsidRDefault="00630591" w:rsidP="00630591">
      <w:pPr>
        <w:jc w:val="both"/>
        <w:rPr>
          <w:b/>
          <w:sz w:val="22"/>
          <w:szCs w:val="22"/>
          <w:u w:val="single"/>
        </w:rPr>
      </w:pPr>
    </w:p>
    <w:p w14:paraId="676F143A" w14:textId="77777777" w:rsidR="00630591" w:rsidRPr="00184BD6" w:rsidRDefault="00630591" w:rsidP="00630591">
      <w:pPr>
        <w:ind w:left="360"/>
        <w:jc w:val="both"/>
        <w:rPr>
          <w:b/>
          <w:sz w:val="22"/>
          <w:szCs w:val="22"/>
        </w:rPr>
      </w:pPr>
      <w:r>
        <w:rPr>
          <w:b/>
          <w:sz w:val="22"/>
          <w:szCs w:val="22"/>
        </w:rPr>
        <w:t>Work of Others</w:t>
      </w:r>
    </w:p>
    <w:p w14:paraId="5F96A722" w14:textId="77777777" w:rsidR="00630591" w:rsidRPr="00184BD6" w:rsidRDefault="00630591" w:rsidP="00630591">
      <w:pPr>
        <w:rPr>
          <w:sz w:val="22"/>
          <w:szCs w:val="22"/>
        </w:rPr>
      </w:pPr>
    </w:p>
    <w:p w14:paraId="38ED6B31" w14:textId="77777777" w:rsidR="00630591" w:rsidRPr="00184BD6" w:rsidRDefault="00630591" w:rsidP="00630591">
      <w:pPr>
        <w:ind w:left="360"/>
        <w:jc w:val="both"/>
        <w:rPr>
          <w:sz w:val="22"/>
          <w:szCs w:val="22"/>
        </w:rPr>
      </w:pPr>
      <w:r w:rsidRPr="00184BD6">
        <w:rPr>
          <w:sz w:val="22"/>
          <w:szCs w:val="22"/>
        </w:rPr>
        <w:t xml:space="preserve">This section should </w:t>
      </w:r>
      <w:r>
        <w:rPr>
          <w:sz w:val="22"/>
          <w:szCs w:val="22"/>
        </w:rPr>
        <w:t>identify work performed (including any issues identified)</w:t>
      </w:r>
      <w:r w:rsidRPr="00184BD6">
        <w:rPr>
          <w:sz w:val="22"/>
          <w:szCs w:val="22"/>
        </w:rPr>
        <w:t xml:space="preserve"> by </w:t>
      </w:r>
      <w:r>
        <w:rPr>
          <w:sz w:val="22"/>
          <w:szCs w:val="22"/>
        </w:rPr>
        <w:t xml:space="preserve">outside parties who have reviewed the IT function.  </w:t>
      </w:r>
      <w:r w:rsidRPr="00184BD6">
        <w:rPr>
          <w:sz w:val="22"/>
          <w:szCs w:val="22"/>
        </w:rPr>
        <w:t xml:space="preserve">This section should </w:t>
      </w:r>
      <w:r>
        <w:rPr>
          <w:sz w:val="22"/>
          <w:szCs w:val="22"/>
        </w:rPr>
        <w:t xml:space="preserve">also identify and provide a preliminary assessment </w:t>
      </w:r>
      <w:proofErr w:type="gramStart"/>
      <w:r>
        <w:rPr>
          <w:sz w:val="22"/>
          <w:szCs w:val="22"/>
        </w:rPr>
        <w:t>on</w:t>
      </w:r>
      <w:proofErr w:type="gramEnd"/>
      <w:r>
        <w:rPr>
          <w:sz w:val="22"/>
          <w:szCs w:val="22"/>
        </w:rPr>
        <w:t xml:space="preserve"> how </w:t>
      </w:r>
      <w:r w:rsidRPr="00184BD6">
        <w:rPr>
          <w:sz w:val="22"/>
          <w:szCs w:val="22"/>
        </w:rPr>
        <w:t>the work of others will be relied upon. Examples of the work o</w:t>
      </w:r>
      <w:r>
        <w:rPr>
          <w:sz w:val="22"/>
          <w:szCs w:val="22"/>
        </w:rPr>
        <w:t>f others that may be utilized include work done by</w:t>
      </w:r>
      <w:r w:rsidRPr="00184BD6">
        <w:rPr>
          <w:sz w:val="22"/>
          <w:szCs w:val="22"/>
        </w:rPr>
        <w:t xml:space="preserve"> other states, external CPAs, the company’s internal audit</w:t>
      </w:r>
      <w:r>
        <w:rPr>
          <w:sz w:val="22"/>
          <w:szCs w:val="22"/>
        </w:rPr>
        <w:t xml:space="preserve"> or risk management function</w:t>
      </w:r>
      <w:r w:rsidRPr="00184BD6">
        <w:rPr>
          <w:sz w:val="22"/>
          <w:szCs w:val="22"/>
        </w:rPr>
        <w:t xml:space="preserve"> and third-party consultant</w:t>
      </w:r>
      <w:r>
        <w:rPr>
          <w:sz w:val="22"/>
          <w:szCs w:val="22"/>
        </w:rPr>
        <w:t>s</w:t>
      </w:r>
      <w:r w:rsidRPr="00184BD6">
        <w:rPr>
          <w:sz w:val="22"/>
          <w:szCs w:val="22"/>
        </w:rPr>
        <w:t xml:space="preserve"> used by the company</w:t>
      </w:r>
      <w:r>
        <w:rPr>
          <w:sz w:val="22"/>
          <w:szCs w:val="22"/>
        </w:rPr>
        <w:t>. This work could include, but is not limited to, Sarbanes-Oxley 404 or Model Audit Rule workpapers.</w:t>
      </w:r>
    </w:p>
    <w:p w14:paraId="5B95CD12" w14:textId="77777777" w:rsidR="00630591" w:rsidRDefault="00630591" w:rsidP="00630591">
      <w:pPr>
        <w:ind w:left="720" w:hanging="360"/>
        <w:rPr>
          <w:b/>
          <w:sz w:val="22"/>
          <w:szCs w:val="22"/>
        </w:rPr>
      </w:pPr>
    </w:p>
    <w:p w14:paraId="56D687AD" w14:textId="77777777" w:rsidR="00630591" w:rsidRPr="00184BD6" w:rsidRDefault="00630591" w:rsidP="00630591">
      <w:pPr>
        <w:ind w:left="720" w:hanging="360"/>
        <w:rPr>
          <w:b/>
          <w:sz w:val="22"/>
          <w:szCs w:val="22"/>
        </w:rPr>
      </w:pPr>
      <w:r>
        <w:rPr>
          <w:b/>
          <w:sz w:val="22"/>
          <w:szCs w:val="22"/>
        </w:rPr>
        <w:br w:type="page"/>
      </w:r>
      <w:r>
        <w:rPr>
          <w:b/>
          <w:sz w:val="22"/>
          <w:szCs w:val="22"/>
        </w:rPr>
        <w:lastRenderedPageBreak/>
        <w:t>ITPQ</w:t>
      </w:r>
    </w:p>
    <w:p w14:paraId="5220BBB2" w14:textId="77777777" w:rsidR="00630591" w:rsidRPr="00184BD6" w:rsidRDefault="00630591" w:rsidP="00630591">
      <w:pPr>
        <w:tabs>
          <w:tab w:val="decimal" w:pos="5760"/>
        </w:tabs>
        <w:rPr>
          <w:sz w:val="22"/>
          <w:szCs w:val="22"/>
        </w:rPr>
      </w:pPr>
    </w:p>
    <w:p w14:paraId="4D3A9E5E" w14:textId="77777777" w:rsidR="00630591" w:rsidRDefault="00630591" w:rsidP="00630591">
      <w:pPr>
        <w:ind w:left="360"/>
        <w:jc w:val="both"/>
        <w:rPr>
          <w:sz w:val="22"/>
          <w:szCs w:val="22"/>
        </w:rPr>
      </w:pPr>
      <w:r w:rsidRPr="00184BD6">
        <w:rPr>
          <w:sz w:val="22"/>
          <w:szCs w:val="22"/>
        </w:rPr>
        <w:t xml:space="preserve">This section should </w:t>
      </w:r>
      <w:r>
        <w:rPr>
          <w:sz w:val="22"/>
          <w:szCs w:val="22"/>
        </w:rPr>
        <w:t xml:space="preserve">summarize </w:t>
      </w:r>
      <w:proofErr w:type="gramStart"/>
      <w:r>
        <w:rPr>
          <w:sz w:val="22"/>
          <w:szCs w:val="22"/>
        </w:rPr>
        <w:t>results</w:t>
      </w:r>
      <w:proofErr w:type="gramEnd"/>
      <w:r>
        <w:rPr>
          <w:sz w:val="22"/>
          <w:szCs w:val="22"/>
        </w:rPr>
        <w:t xml:space="preserve"> of the ITPQ and include a reference to the completed document.</w:t>
      </w:r>
    </w:p>
    <w:p w14:paraId="13CB595B" w14:textId="77777777" w:rsidR="00630591" w:rsidRDefault="00630591" w:rsidP="00630591">
      <w:pPr>
        <w:jc w:val="both"/>
        <w:rPr>
          <w:sz w:val="22"/>
          <w:szCs w:val="22"/>
        </w:rPr>
      </w:pPr>
    </w:p>
    <w:p w14:paraId="374242C9" w14:textId="77777777" w:rsidR="00630591" w:rsidRDefault="00630591" w:rsidP="00630591">
      <w:pPr>
        <w:ind w:left="360"/>
        <w:jc w:val="both"/>
        <w:rPr>
          <w:b/>
          <w:sz w:val="22"/>
          <w:szCs w:val="22"/>
        </w:rPr>
      </w:pPr>
      <w:r>
        <w:rPr>
          <w:sz w:val="22"/>
          <w:szCs w:val="22"/>
        </w:rPr>
        <w:t>At the conclusion of this section, the IT examiner should document any issues identified during the meetings or from reviewing the sources listed above that will be considered while conducting the IT review.  They should also develop a preliminary assessment of the general control environment identified in the examination process.</w:t>
      </w:r>
    </w:p>
    <w:p w14:paraId="6D9C8D39" w14:textId="77777777" w:rsidR="00630591" w:rsidRDefault="00630591" w:rsidP="00630591">
      <w:pPr>
        <w:ind w:left="720" w:hanging="720"/>
        <w:rPr>
          <w:b/>
          <w:sz w:val="22"/>
          <w:szCs w:val="22"/>
        </w:rPr>
      </w:pPr>
    </w:p>
    <w:p w14:paraId="511EBE65" w14:textId="77777777" w:rsidR="00630591" w:rsidRDefault="00630591" w:rsidP="00630591">
      <w:pPr>
        <w:ind w:left="720" w:hanging="720"/>
        <w:rPr>
          <w:b/>
          <w:sz w:val="22"/>
          <w:szCs w:val="22"/>
          <w:u w:val="single"/>
        </w:rPr>
      </w:pPr>
      <w:r w:rsidRPr="00F12756">
        <w:rPr>
          <w:b/>
          <w:sz w:val="22"/>
          <w:szCs w:val="22"/>
          <w:u w:val="single"/>
        </w:rPr>
        <w:t>Budget</w:t>
      </w:r>
    </w:p>
    <w:p w14:paraId="675E05EE" w14:textId="77777777" w:rsidR="00630591" w:rsidRPr="00F12756" w:rsidRDefault="00630591" w:rsidP="00630591">
      <w:pPr>
        <w:ind w:left="720" w:hanging="720"/>
        <w:rPr>
          <w:b/>
          <w:sz w:val="22"/>
          <w:szCs w:val="22"/>
          <w:u w:val="single"/>
        </w:rPr>
      </w:pPr>
    </w:p>
    <w:p w14:paraId="0455A69B" w14:textId="77777777" w:rsidR="00630591" w:rsidRPr="00F12756" w:rsidRDefault="00630591" w:rsidP="00630591">
      <w:pPr>
        <w:ind w:left="720" w:hanging="360"/>
        <w:rPr>
          <w:b/>
          <w:sz w:val="22"/>
          <w:szCs w:val="22"/>
        </w:rPr>
      </w:pPr>
      <w:r>
        <w:rPr>
          <w:b/>
          <w:sz w:val="22"/>
          <w:szCs w:val="22"/>
        </w:rPr>
        <w:t xml:space="preserve">Detailed Time Estimate, </w:t>
      </w:r>
      <w:r w:rsidRPr="00F12756">
        <w:rPr>
          <w:b/>
          <w:sz w:val="22"/>
          <w:szCs w:val="22"/>
        </w:rPr>
        <w:t>Staffing</w:t>
      </w:r>
      <w:r>
        <w:rPr>
          <w:b/>
          <w:sz w:val="22"/>
          <w:szCs w:val="22"/>
        </w:rPr>
        <w:t xml:space="preserve"> and Schedule</w:t>
      </w:r>
    </w:p>
    <w:p w14:paraId="2FC17F8B" w14:textId="77777777" w:rsidR="00630591" w:rsidRPr="00184BD6" w:rsidRDefault="00630591" w:rsidP="00630591">
      <w:pPr>
        <w:tabs>
          <w:tab w:val="decimal" w:pos="5760"/>
        </w:tabs>
        <w:rPr>
          <w:sz w:val="22"/>
          <w:szCs w:val="22"/>
        </w:rPr>
      </w:pPr>
    </w:p>
    <w:p w14:paraId="3B9DE23E" w14:textId="77777777" w:rsidR="00630591" w:rsidRDefault="00630591" w:rsidP="00630591">
      <w:pPr>
        <w:ind w:left="360"/>
        <w:jc w:val="both"/>
        <w:rPr>
          <w:sz w:val="22"/>
          <w:szCs w:val="22"/>
        </w:rPr>
      </w:pPr>
      <w:r w:rsidRPr="00184BD6">
        <w:rPr>
          <w:sz w:val="22"/>
          <w:szCs w:val="22"/>
        </w:rPr>
        <w:t>This section should include an estimated time budget</w:t>
      </w:r>
      <w:r>
        <w:rPr>
          <w:sz w:val="22"/>
          <w:szCs w:val="22"/>
        </w:rPr>
        <w:t>, staff resources to be used, and a schedule of when the IT work will be performed</w:t>
      </w:r>
      <w:r w:rsidRPr="002410D8">
        <w:rPr>
          <w:sz w:val="22"/>
          <w:szCs w:val="22"/>
        </w:rPr>
        <w:t xml:space="preserve">. This </w:t>
      </w:r>
      <w:r>
        <w:rPr>
          <w:sz w:val="22"/>
          <w:szCs w:val="22"/>
        </w:rPr>
        <w:t xml:space="preserve">section </w:t>
      </w:r>
      <w:r w:rsidRPr="002410D8">
        <w:rPr>
          <w:sz w:val="22"/>
          <w:szCs w:val="22"/>
        </w:rPr>
        <w:t>would also include timelines for deliverables</w:t>
      </w:r>
      <w:r>
        <w:rPr>
          <w:sz w:val="22"/>
          <w:szCs w:val="22"/>
        </w:rPr>
        <w:t xml:space="preserve"> and a representative draft of the work program expected to be performed</w:t>
      </w:r>
      <w:r w:rsidRPr="002410D8">
        <w:rPr>
          <w:sz w:val="22"/>
          <w:szCs w:val="22"/>
        </w:rPr>
        <w:t>.</w:t>
      </w:r>
    </w:p>
    <w:p w14:paraId="0A4F7224" w14:textId="77777777" w:rsidR="00630591" w:rsidRDefault="00630591" w:rsidP="00630591">
      <w:pPr>
        <w:ind w:left="720"/>
        <w:jc w:val="both"/>
        <w:rPr>
          <w:sz w:val="22"/>
          <w:szCs w:val="22"/>
        </w:rPr>
      </w:pPr>
    </w:p>
    <w:p w14:paraId="1CDF2C06" w14:textId="77777777" w:rsidR="00630591" w:rsidRPr="002073C9" w:rsidRDefault="00630591" w:rsidP="00630591">
      <w:pPr>
        <w:ind w:left="360"/>
        <w:jc w:val="both"/>
        <w:rPr>
          <w:sz w:val="22"/>
          <w:szCs w:val="22"/>
        </w:rPr>
      </w:pPr>
      <w:r>
        <w:rPr>
          <w:sz w:val="22"/>
          <w:szCs w:val="22"/>
        </w:rPr>
        <w:t>Note: The IT examination budget should include an initial estimate of time, which is subject to change based upon the availability of information, the extent of testing necessary and any other relevant factors.</w:t>
      </w:r>
    </w:p>
    <w:sectPr w:rsidR="00630591" w:rsidRPr="002073C9" w:rsidSect="004C3D50">
      <w:headerReference w:type="even" r:id="rId10"/>
      <w:headerReference w:type="default" r:id="rId11"/>
      <w:headerReference w:type="first" r:id="rId12"/>
      <w:pgSz w:w="12240" w:h="15840" w:code="1"/>
      <w:pgMar w:top="108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E215" w14:textId="77777777" w:rsidR="009C5ED9" w:rsidRDefault="009C5ED9">
      <w:r>
        <w:separator/>
      </w:r>
    </w:p>
  </w:endnote>
  <w:endnote w:type="continuationSeparator" w:id="0">
    <w:p w14:paraId="389EC31D" w14:textId="77777777" w:rsidR="009C5ED9" w:rsidRDefault="009C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E1CA" w14:textId="77777777" w:rsidR="009C5ED9" w:rsidRDefault="009C5ED9">
      <w:r>
        <w:separator/>
      </w:r>
    </w:p>
  </w:footnote>
  <w:footnote w:type="continuationSeparator" w:id="0">
    <w:p w14:paraId="2314DFDE" w14:textId="77777777" w:rsidR="009C5ED9" w:rsidRDefault="009C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A2D7" w14:textId="77777777" w:rsidR="00CD5E7E" w:rsidRDefault="00726CA1">
    <w:pPr>
      <w:pStyle w:val="Header"/>
    </w:pPr>
    <w:r>
      <w:rPr>
        <w:noProof/>
      </w:rPr>
      <w:pict w14:anchorId="5D93F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1117" type="#_x0000_t136" style="position:absolute;margin-left:0;margin-top:0;width:572.45pt;height:163.55pt;rotation:315;z-index:-2516582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CDA8" w14:textId="77777777" w:rsidR="00CD5E7E" w:rsidRPr="00A55BA0" w:rsidRDefault="00CD5E7E" w:rsidP="00A55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294" w14:textId="77777777" w:rsidR="00CD5E7E" w:rsidRDefault="00726CA1">
    <w:pPr>
      <w:pStyle w:val="Header"/>
    </w:pPr>
    <w:r>
      <w:rPr>
        <w:noProof/>
      </w:rPr>
      <w:pict w14:anchorId="42BA7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1116" type="#_x0000_t136" style="position:absolute;margin-left:0;margin-top:0;width:572.45pt;height:163.55pt;rotation:315;z-index:-25165926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26"/>
    <w:multiLevelType w:val="hybridMultilevel"/>
    <w:tmpl w:val="1AA0CEF0"/>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24F47"/>
    <w:multiLevelType w:val="hybridMultilevel"/>
    <w:tmpl w:val="10D40DB2"/>
    <w:lvl w:ilvl="0" w:tplc="7A8475C4">
      <w:start w:val="1"/>
      <w:numFmt w:val="decimal"/>
      <w:lvlText w:val="(%1)"/>
      <w:lvlJc w:val="left"/>
      <w:pPr>
        <w:tabs>
          <w:tab w:val="num" w:pos="423"/>
        </w:tabs>
        <w:ind w:left="-9" w:firstLine="0"/>
      </w:pPr>
      <w:rPr>
        <w:rFonts w:hint="default"/>
      </w:rPr>
    </w:lvl>
    <w:lvl w:ilvl="1" w:tplc="04090019" w:tentative="1">
      <w:start w:val="1"/>
      <w:numFmt w:val="lowerLetter"/>
      <w:lvlText w:val="%2."/>
      <w:lvlJc w:val="left"/>
      <w:pPr>
        <w:tabs>
          <w:tab w:val="num" w:pos="1431"/>
        </w:tabs>
        <w:ind w:left="1431" w:hanging="360"/>
      </w:pPr>
    </w:lvl>
    <w:lvl w:ilvl="2" w:tplc="0409001B" w:tentative="1">
      <w:start w:val="1"/>
      <w:numFmt w:val="lowerRoman"/>
      <w:lvlText w:val="%3."/>
      <w:lvlJc w:val="right"/>
      <w:pPr>
        <w:tabs>
          <w:tab w:val="num" w:pos="2151"/>
        </w:tabs>
        <w:ind w:left="2151" w:hanging="180"/>
      </w:pPr>
    </w:lvl>
    <w:lvl w:ilvl="3" w:tplc="0409000F" w:tentative="1">
      <w:start w:val="1"/>
      <w:numFmt w:val="decimal"/>
      <w:lvlText w:val="%4."/>
      <w:lvlJc w:val="left"/>
      <w:pPr>
        <w:tabs>
          <w:tab w:val="num" w:pos="2871"/>
        </w:tabs>
        <w:ind w:left="2871" w:hanging="360"/>
      </w:pPr>
    </w:lvl>
    <w:lvl w:ilvl="4" w:tplc="04090019" w:tentative="1">
      <w:start w:val="1"/>
      <w:numFmt w:val="lowerLetter"/>
      <w:lvlText w:val="%5."/>
      <w:lvlJc w:val="left"/>
      <w:pPr>
        <w:tabs>
          <w:tab w:val="num" w:pos="3591"/>
        </w:tabs>
        <w:ind w:left="3591" w:hanging="360"/>
      </w:pPr>
    </w:lvl>
    <w:lvl w:ilvl="5" w:tplc="0409001B" w:tentative="1">
      <w:start w:val="1"/>
      <w:numFmt w:val="lowerRoman"/>
      <w:lvlText w:val="%6."/>
      <w:lvlJc w:val="right"/>
      <w:pPr>
        <w:tabs>
          <w:tab w:val="num" w:pos="4311"/>
        </w:tabs>
        <w:ind w:left="4311" w:hanging="180"/>
      </w:pPr>
    </w:lvl>
    <w:lvl w:ilvl="6" w:tplc="0409000F" w:tentative="1">
      <w:start w:val="1"/>
      <w:numFmt w:val="decimal"/>
      <w:lvlText w:val="%7."/>
      <w:lvlJc w:val="left"/>
      <w:pPr>
        <w:tabs>
          <w:tab w:val="num" w:pos="5031"/>
        </w:tabs>
        <w:ind w:left="5031" w:hanging="360"/>
      </w:pPr>
    </w:lvl>
    <w:lvl w:ilvl="7" w:tplc="04090019" w:tentative="1">
      <w:start w:val="1"/>
      <w:numFmt w:val="lowerLetter"/>
      <w:lvlText w:val="%8."/>
      <w:lvlJc w:val="left"/>
      <w:pPr>
        <w:tabs>
          <w:tab w:val="num" w:pos="5751"/>
        </w:tabs>
        <w:ind w:left="5751" w:hanging="360"/>
      </w:pPr>
    </w:lvl>
    <w:lvl w:ilvl="8" w:tplc="0409001B" w:tentative="1">
      <w:start w:val="1"/>
      <w:numFmt w:val="lowerRoman"/>
      <w:lvlText w:val="%9."/>
      <w:lvlJc w:val="right"/>
      <w:pPr>
        <w:tabs>
          <w:tab w:val="num" w:pos="6471"/>
        </w:tabs>
        <w:ind w:left="6471" w:hanging="180"/>
      </w:pPr>
    </w:lvl>
  </w:abstractNum>
  <w:abstractNum w:abstractNumId="2" w15:restartNumberingAfterBreak="0">
    <w:nsid w:val="13834206"/>
    <w:multiLevelType w:val="hybridMultilevel"/>
    <w:tmpl w:val="2DD00D38"/>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B9256F"/>
    <w:multiLevelType w:val="multilevel"/>
    <w:tmpl w:val="657A7856"/>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F8338E"/>
    <w:multiLevelType w:val="hybridMultilevel"/>
    <w:tmpl w:val="0AFA632C"/>
    <w:lvl w:ilvl="0" w:tplc="7A8475C4">
      <w:start w:val="1"/>
      <w:numFmt w:val="decimal"/>
      <w:lvlText w:val="(%1)"/>
      <w:lvlJc w:val="left"/>
      <w:pPr>
        <w:tabs>
          <w:tab w:val="num" w:pos="439"/>
        </w:tabs>
        <w:ind w:left="7" w:firstLine="0"/>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5" w15:restartNumberingAfterBreak="0">
    <w:nsid w:val="1B5A7444"/>
    <w:multiLevelType w:val="multilevel"/>
    <w:tmpl w:val="04464B34"/>
    <w:lvl w:ilvl="0">
      <w:start w:val="1"/>
      <w:numFmt w:val="bullet"/>
      <w:lvlText w:val=""/>
      <w:lvlJc w:val="left"/>
      <w:pPr>
        <w:tabs>
          <w:tab w:val="num" w:pos="10110"/>
        </w:tabs>
        <w:ind w:left="10110" w:hanging="360"/>
      </w:pPr>
      <w:rPr>
        <w:rFonts w:ascii="Symbol" w:hAnsi="Symbol" w:hint="default"/>
      </w:rPr>
    </w:lvl>
    <w:lvl w:ilvl="1">
      <w:start w:val="1"/>
      <w:numFmt w:val="bullet"/>
      <w:lvlText w:val="o"/>
      <w:lvlJc w:val="left"/>
      <w:pPr>
        <w:tabs>
          <w:tab w:val="num" w:pos="10830"/>
        </w:tabs>
        <w:ind w:left="10830" w:hanging="360"/>
      </w:pPr>
      <w:rPr>
        <w:rFonts w:ascii="Courier New" w:hAnsi="Courier New" w:cs="Courier New" w:hint="default"/>
      </w:rPr>
    </w:lvl>
    <w:lvl w:ilvl="2">
      <w:start w:val="1"/>
      <w:numFmt w:val="bullet"/>
      <w:lvlText w:val=""/>
      <w:lvlJc w:val="left"/>
      <w:pPr>
        <w:tabs>
          <w:tab w:val="num" w:pos="11550"/>
        </w:tabs>
        <w:ind w:left="11550" w:hanging="360"/>
      </w:pPr>
      <w:rPr>
        <w:rFonts w:ascii="Wingdings" w:hAnsi="Wingdings" w:hint="default"/>
      </w:rPr>
    </w:lvl>
    <w:lvl w:ilvl="3">
      <w:start w:val="1"/>
      <w:numFmt w:val="bullet"/>
      <w:lvlText w:val=""/>
      <w:lvlJc w:val="left"/>
      <w:pPr>
        <w:tabs>
          <w:tab w:val="num" w:pos="12270"/>
        </w:tabs>
        <w:ind w:left="12270" w:hanging="360"/>
      </w:pPr>
      <w:rPr>
        <w:rFonts w:ascii="Symbol" w:hAnsi="Symbol" w:hint="default"/>
      </w:rPr>
    </w:lvl>
    <w:lvl w:ilvl="4">
      <w:start w:val="1"/>
      <w:numFmt w:val="bullet"/>
      <w:lvlText w:val="o"/>
      <w:lvlJc w:val="left"/>
      <w:pPr>
        <w:tabs>
          <w:tab w:val="num" w:pos="12990"/>
        </w:tabs>
        <w:ind w:left="12990" w:hanging="360"/>
      </w:pPr>
      <w:rPr>
        <w:rFonts w:ascii="Courier New" w:hAnsi="Courier New" w:cs="Courier New" w:hint="default"/>
      </w:rPr>
    </w:lvl>
    <w:lvl w:ilvl="5">
      <w:start w:val="1"/>
      <w:numFmt w:val="bullet"/>
      <w:lvlText w:val=""/>
      <w:lvlJc w:val="left"/>
      <w:pPr>
        <w:tabs>
          <w:tab w:val="num" w:pos="13710"/>
        </w:tabs>
        <w:ind w:left="13710" w:hanging="360"/>
      </w:pPr>
      <w:rPr>
        <w:rFonts w:ascii="Wingdings" w:hAnsi="Wingdings" w:hint="default"/>
      </w:rPr>
    </w:lvl>
    <w:lvl w:ilvl="6">
      <w:start w:val="1"/>
      <w:numFmt w:val="bullet"/>
      <w:lvlText w:val=""/>
      <w:lvlJc w:val="left"/>
      <w:pPr>
        <w:tabs>
          <w:tab w:val="num" w:pos="14430"/>
        </w:tabs>
        <w:ind w:left="14430" w:hanging="360"/>
      </w:pPr>
      <w:rPr>
        <w:rFonts w:ascii="Symbol" w:hAnsi="Symbol" w:hint="default"/>
      </w:rPr>
    </w:lvl>
    <w:lvl w:ilvl="7">
      <w:start w:val="1"/>
      <w:numFmt w:val="bullet"/>
      <w:lvlText w:val="o"/>
      <w:lvlJc w:val="left"/>
      <w:pPr>
        <w:tabs>
          <w:tab w:val="num" w:pos="15150"/>
        </w:tabs>
        <w:ind w:left="15150" w:hanging="360"/>
      </w:pPr>
      <w:rPr>
        <w:rFonts w:ascii="Courier New" w:hAnsi="Courier New" w:cs="Courier New" w:hint="default"/>
      </w:rPr>
    </w:lvl>
    <w:lvl w:ilvl="8">
      <w:start w:val="1"/>
      <w:numFmt w:val="bullet"/>
      <w:lvlText w:val=""/>
      <w:lvlJc w:val="left"/>
      <w:pPr>
        <w:tabs>
          <w:tab w:val="num" w:pos="15870"/>
        </w:tabs>
        <w:ind w:left="15870" w:hanging="360"/>
      </w:pPr>
      <w:rPr>
        <w:rFonts w:ascii="Wingdings" w:hAnsi="Wingdings" w:hint="default"/>
      </w:rPr>
    </w:lvl>
  </w:abstractNum>
  <w:abstractNum w:abstractNumId="6" w15:restartNumberingAfterBreak="0">
    <w:nsid w:val="1EAA281F"/>
    <w:multiLevelType w:val="hybridMultilevel"/>
    <w:tmpl w:val="DBBAFB2E"/>
    <w:lvl w:ilvl="0" w:tplc="6784942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B230EC"/>
    <w:multiLevelType w:val="hybridMultilevel"/>
    <w:tmpl w:val="3B94FA98"/>
    <w:lvl w:ilvl="0" w:tplc="4746DCC0">
      <w:start w:val="1"/>
      <w:numFmt w:val="decimal"/>
      <w:lvlText w:val="%1."/>
      <w:lvlJc w:val="left"/>
      <w:pPr>
        <w:ind w:left="720" w:hanging="360"/>
      </w:pPr>
    </w:lvl>
    <w:lvl w:ilvl="1" w:tplc="42E6D2B4">
      <w:start w:val="1"/>
      <w:numFmt w:val="lowerLetter"/>
      <w:lvlText w:val="%2."/>
      <w:lvlJc w:val="left"/>
      <w:pPr>
        <w:ind w:left="1440" w:hanging="360"/>
      </w:pPr>
    </w:lvl>
    <w:lvl w:ilvl="2" w:tplc="C7C8F5D6">
      <w:start w:val="1"/>
      <w:numFmt w:val="lowerRoman"/>
      <w:lvlText w:val="%3."/>
      <w:lvlJc w:val="right"/>
      <w:pPr>
        <w:ind w:left="2160" w:hanging="180"/>
      </w:pPr>
    </w:lvl>
    <w:lvl w:ilvl="3" w:tplc="A88C8204">
      <w:start w:val="1"/>
      <w:numFmt w:val="decimal"/>
      <w:lvlText w:val="%4."/>
      <w:lvlJc w:val="left"/>
      <w:pPr>
        <w:ind w:left="2880" w:hanging="360"/>
      </w:pPr>
    </w:lvl>
    <w:lvl w:ilvl="4" w:tplc="4EBCF3CC">
      <w:start w:val="1"/>
      <w:numFmt w:val="lowerLetter"/>
      <w:lvlText w:val="%5."/>
      <w:lvlJc w:val="left"/>
      <w:pPr>
        <w:ind w:left="3600" w:hanging="360"/>
      </w:pPr>
    </w:lvl>
    <w:lvl w:ilvl="5" w:tplc="92A09388">
      <w:start w:val="1"/>
      <w:numFmt w:val="lowerRoman"/>
      <w:lvlText w:val="%6."/>
      <w:lvlJc w:val="right"/>
      <w:pPr>
        <w:ind w:left="4320" w:hanging="180"/>
      </w:pPr>
    </w:lvl>
    <w:lvl w:ilvl="6" w:tplc="7278F40C">
      <w:start w:val="1"/>
      <w:numFmt w:val="decimal"/>
      <w:lvlText w:val="%7."/>
      <w:lvlJc w:val="left"/>
      <w:pPr>
        <w:ind w:left="5040" w:hanging="360"/>
      </w:pPr>
    </w:lvl>
    <w:lvl w:ilvl="7" w:tplc="0A54AEB0">
      <w:start w:val="1"/>
      <w:numFmt w:val="lowerLetter"/>
      <w:lvlText w:val="%8."/>
      <w:lvlJc w:val="left"/>
      <w:pPr>
        <w:ind w:left="5760" w:hanging="360"/>
      </w:pPr>
    </w:lvl>
    <w:lvl w:ilvl="8" w:tplc="2424C1D8">
      <w:start w:val="1"/>
      <w:numFmt w:val="lowerRoman"/>
      <w:lvlText w:val="%9."/>
      <w:lvlJc w:val="right"/>
      <w:pPr>
        <w:ind w:left="6480" w:hanging="180"/>
      </w:pPr>
    </w:lvl>
  </w:abstractNum>
  <w:abstractNum w:abstractNumId="8" w15:restartNumberingAfterBreak="0">
    <w:nsid w:val="226C4CE6"/>
    <w:multiLevelType w:val="hybridMultilevel"/>
    <w:tmpl w:val="04464B34"/>
    <w:lvl w:ilvl="0" w:tplc="04090001">
      <w:start w:val="1"/>
      <w:numFmt w:val="bullet"/>
      <w:lvlText w:val=""/>
      <w:lvlJc w:val="left"/>
      <w:pPr>
        <w:tabs>
          <w:tab w:val="num" w:pos="11160"/>
        </w:tabs>
        <w:ind w:left="11160" w:hanging="360"/>
      </w:pPr>
      <w:rPr>
        <w:rFonts w:ascii="Symbol" w:hAnsi="Symbol" w:hint="default"/>
      </w:rPr>
    </w:lvl>
    <w:lvl w:ilvl="1" w:tplc="04090003" w:tentative="1">
      <w:start w:val="1"/>
      <w:numFmt w:val="bullet"/>
      <w:lvlText w:val="o"/>
      <w:lvlJc w:val="left"/>
      <w:pPr>
        <w:tabs>
          <w:tab w:val="num" w:pos="15510"/>
        </w:tabs>
        <w:ind w:left="15510" w:hanging="360"/>
      </w:pPr>
      <w:rPr>
        <w:rFonts w:ascii="Courier New" w:hAnsi="Courier New" w:cs="Courier New" w:hint="default"/>
      </w:rPr>
    </w:lvl>
    <w:lvl w:ilvl="2" w:tplc="04090005" w:tentative="1">
      <w:start w:val="1"/>
      <w:numFmt w:val="bullet"/>
      <w:lvlText w:val=""/>
      <w:lvlJc w:val="left"/>
      <w:pPr>
        <w:tabs>
          <w:tab w:val="num" w:pos="16230"/>
        </w:tabs>
        <w:ind w:left="16230" w:hanging="360"/>
      </w:pPr>
      <w:rPr>
        <w:rFonts w:ascii="Wingdings" w:hAnsi="Wingdings" w:hint="default"/>
      </w:rPr>
    </w:lvl>
    <w:lvl w:ilvl="3" w:tplc="04090001" w:tentative="1">
      <w:start w:val="1"/>
      <w:numFmt w:val="bullet"/>
      <w:lvlText w:val=""/>
      <w:lvlJc w:val="left"/>
      <w:pPr>
        <w:tabs>
          <w:tab w:val="num" w:pos="16950"/>
        </w:tabs>
        <w:ind w:left="16950" w:hanging="360"/>
      </w:pPr>
      <w:rPr>
        <w:rFonts w:ascii="Symbol" w:hAnsi="Symbol" w:hint="default"/>
      </w:rPr>
    </w:lvl>
    <w:lvl w:ilvl="4" w:tplc="04090003" w:tentative="1">
      <w:start w:val="1"/>
      <w:numFmt w:val="bullet"/>
      <w:lvlText w:val="o"/>
      <w:lvlJc w:val="left"/>
      <w:pPr>
        <w:tabs>
          <w:tab w:val="num" w:pos="17670"/>
        </w:tabs>
        <w:ind w:left="17670" w:hanging="360"/>
      </w:pPr>
      <w:rPr>
        <w:rFonts w:ascii="Courier New" w:hAnsi="Courier New" w:cs="Courier New" w:hint="default"/>
      </w:rPr>
    </w:lvl>
    <w:lvl w:ilvl="5" w:tplc="04090005" w:tentative="1">
      <w:start w:val="1"/>
      <w:numFmt w:val="bullet"/>
      <w:lvlText w:val=""/>
      <w:lvlJc w:val="left"/>
      <w:pPr>
        <w:tabs>
          <w:tab w:val="num" w:pos="18390"/>
        </w:tabs>
        <w:ind w:left="18390" w:hanging="360"/>
      </w:pPr>
      <w:rPr>
        <w:rFonts w:ascii="Wingdings" w:hAnsi="Wingdings" w:hint="default"/>
      </w:rPr>
    </w:lvl>
    <w:lvl w:ilvl="6" w:tplc="04090001" w:tentative="1">
      <w:start w:val="1"/>
      <w:numFmt w:val="bullet"/>
      <w:lvlText w:val=""/>
      <w:lvlJc w:val="left"/>
      <w:pPr>
        <w:tabs>
          <w:tab w:val="num" w:pos="19110"/>
        </w:tabs>
        <w:ind w:left="19110" w:hanging="360"/>
      </w:pPr>
      <w:rPr>
        <w:rFonts w:ascii="Symbol" w:hAnsi="Symbol" w:hint="default"/>
      </w:rPr>
    </w:lvl>
    <w:lvl w:ilvl="7" w:tplc="04090003" w:tentative="1">
      <w:start w:val="1"/>
      <w:numFmt w:val="bullet"/>
      <w:lvlText w:val="o"/>
      <w:lvlJc w:val="left"/>
      <w:pPr>
        <w:tabs>
          <w:tab w:val="num" w:pos="19830"/>
        </w:tabs>
        <w:ind w:left="19830" w:hanging="360"/>
      </w:pPr>
      <w:rPr>
        <w:rFonts w:ascii="Courier New" w:hAnsi="Courier New" w:cs="Courier New" w:hint="default"/>
      </w:rPr>
    </w:lvl>
    <w:lvl w:ilvl="8" w:tplc="04090005" w:tentative="1">
      <w:start w:val="1"/>
      <w:numFmt w:val="bullet"/>
      <w:lvlText w:val=""/>
      <w:lvlJc w:val="left"/>
      <w:pPr>
        <w:tabs>
          <w:tab w:val="num" w:pos="20550"/>
        </w:tabs>
        <w:ind w:left="20550" w:hanging="360"/>
      </w:pPr>
      <w:rPr>
        <w:rFonts w:ascii="Wingdings" w:hAnsi="Wingdings" w:hint="default"/>
      </w:rPr>
    </w:lvl>
  </w:abstractNum>
  <w:abstractNum w:abstractNumId="9" w15:restartNumberingAfterBreak="0">
    <w:nsid w:val="229740D0"/>
    <w:multiLevelType w:val="multilevel"/>
    <w:tmpl w:val="1AA0CEF0"/>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AD2783"/>
    <w:multiLevelType w:val="hybridMultilevel"/>
    <w:tmpl w:val="E89EB456"/>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E2675B"/>
    <w:multiLevelType w:val="hybridMultilevel"/>
    <w:tmpl w:val="B3C4F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A64CDF"/>
    <w:multiLevelType w:val="hybridMultilevel"/>
    <w:tmpl w:val="8EAE2780"/>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87797"/>
    <w:multiLevelType w:val="hybridMultilevel"/>
    <w:tmpl w:val="3C8C16D0"/>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BB2BA8"/>
    <w:multiLevelType w:val="multilevel"/>
    <w:tmpl w:val="04464B34"/>
    <w:lvl w:ilvl="0">
      <w:start w:val="1"/>
      <w:numFmt w:val="bullet"/>
      <w:lvlText w:val=""/>
      <w:lvlJc w:val="left"/>
      <w:pPr>
        <w:tabs>
          <w:tab w:val="num" w:pos="9030"/>
        </w:tabs>
        <w:ind w:left="9030" w:hanging="360"/>
      </w:pPr>
      <w:rPr>
        <w:rFonts w:ascii="Symbol" w:hAnsi="Symbol" w:hint="default"/>
      </w:rPr>
    </w:lvl>
    <w:lvl w:ilvl="1">
      <w:start w:val="1"/>
      <w:numFmt w:val="bullet"/>
      <w:lvlText w:val="o"/>
      <w:lvlJc w:val="left"/>
      <w:pPr>
        <w:tabs>
          <w:tab w:val="num" w:pos="9750"/>
        </w:tabs>
        <w:ind w:left="9750" w:hanging="360"/>
      </w:pPr>
      <w:rPr>
        <w:rFonts w:ascii="Courier New" w:hAnsi="Courier New" w:cs="Courier New" w:hint="default"/>
      </w:rPr>
    </w:lvl>
    <w:lvl w:ilvl="2">
      <w:start w:val="1"/>
      <w:numFmt w:val="bullet"/>
      <w:lvlText w:val=""/>
      <w:lvlJc w:val="left"/>
      <w:pPr>
        <w:tabs>
          <w:tab w:val="num" w:pos="10470"/>
        </w:tabs>
        <w:ind w:left="10470" w:hanging="360"/>
      </w:pPr>
      <w:rPr>
        <w:rFonts w:ascii="Wingdings" w:hAnsi="Wingdings" w:hint="default"/>
      </w:rPr>
    </w:lvl>
    <w:lvl w:ilvl="3">
      <w:start w:val="1"/>
      <w:numFmt w:val="bullet"/>
      <w:lvlText w:val=""/>
      <w:lvlJc w:val="left"/>
      <w:pPr>
        <w:tabs>
          <w:tab w:val="num" w:pos="11190"/>
        </w:tabs>
        <w:ind w:left="11190" w:hanging="360"/>
      </w:pPr>
      <w:rPr>
        <w:rFonts w:ascii="Symbol" w:hAnsi="Symbol" w:hint="default"/>
      </w:rPr>
    </w:lvl>
    <w:lvl w:ilvl="4">
      <w:start w:val="1"/>
      <w:numFmt w:val="bullet"/>
      <w:lvlText w:val="o"/>
      <w:lvlJc w:val="left"/>
      <w:pPr>
        <w:tabs>
          <w:tab w:val="num" w:pos="11910"/>
        </w:tabs>
        <w:ind w:left="11910" w:hanging="360"/>
      </w:pPr>
      <w:rPr>
        <w:rFonts w:ascii="Courier New" w:hAnsi="Courier New" w:cs="Courier New" w:hint="default"/>
      </w:rPr>
    </w:lvl>
    <w:lvl w:ilvl="5">
      <w:start w:val="1"/>
      <w:numFmt w:val="bullet"/>
      <w:lvlText w:val=""/>
      <w:lvlJc w:val="left"/>
      <w:pPr>
        <w:tabs>
          <w:tab w:val="num" w:pos="12630"/>
        </w:tabs>
        <w:ind w:left="12630" w:hanging="360"/>
      </w:pPr>
      <w:rPr>
        <w:rFonts w:ascii="Wingdings" w:hAnsi="Wingdings" w:hint="default"/>
      </w:rPr>
    </w:lvl>
    <w:lvl w:ilvl="6">
      <w:start w:val="1"/>
      <w:numFmt w:val="bullet"/>
      <w:lvlText w:val=""/>
      <w:lvlJc w:val="left"/>
      <w:pPr>
        <w:tabs>
          <w:tab w:val="num" w:pos="13350"/>
        </w:tabs>
        <w:ind w:left="13350" w:hanging="360"/>
      </w:pPr>
      <w:rPr>
        <w:rFonts w:ascii="Symbol" w:hAnsi="Symbol" w:hint="default"/>
      </w:rPr>
    </w:lvl>
    <w:lvl w:ilvl="7">
      <w:start w:val="1"/>
      <w:numFmt w:val="bullet"/>
      <w:lvlText w:val="o"/>
      <w:lvlJc w:val="left"/>
      <w:pPr>
        <w:tabs>
          <w:tab w:val="num" w:pos="14070"/>
        </w:tabs>
        <w:ind w:left="14070" w:hanging="360"/>
      </w:pPr>
      <w:rPr>
        <w:rFonts w:ascii="Courier New" w:hAnsi="Courier New" w:cs="Courier New" w:hint="default"/>
      </w:rPr>
    </w:lvl>
    <w:lvl w:ilvl="8">
      <w:start w:val="1"/>
      <w:numFmt w:val="bullet"/>
      <w:lvlText w:val=""/>
      <w:lvlJc w:val="left"/>
      <w:pPr>
        <w:tabs>
          <w:tab w:val="num" w:pos="14790"/>
        </w:tabs>
        <w:ind w:left="14790" w:hanging="360"/>
      </w:pPr>
      <w:rPr>
        <w:rFonts w:ascii="Wingdings" w:hAnsi="Wingdings" w:hint="default"/>
      </w:rPr>
    </w:lvl>
  </w:abstractNum>
  <w:abstractNum w:abstractNumId="15" w15:restartNumberingAfterBreak="0">
    <w:nsid w:val="35856D3C"/>
    <w:multiLevelType w:val="hybridMultilevel"/>
    <w:tmpl w:val="B06A516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F6CD9"/>
    <w:multiLevelType w:val="multilevel"/>
    <w:tmpl w:val="44920FA6"/>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0A6306"/>
    <w:multiLevelType w:val="hybridMultilevel"/>
    <w:tmpl w:val="95A4446E"/>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45B1400"/>
    <w:multiLevelType w:val="hybridMultilevel"/>
    <w:tmpl w:val="657A7856"/>
    <w:lvl w:ilvl="0" w:tplc="04090019">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495403"/>
    <w:multiLevelType w:val="multilevel"/>
    <w:tmpl w:val="F41A23B4"/>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644AB8"/>
    <w:multiLevelType w:val="hybridMultilevel"/>
    <w:tmpl w:val="F53A5E40"/>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1F5384"/>
    <w:multiLevelType w:val="hybridMultilevel"/>
    <w:tmpl w:val="6DB2B3A4"/>
    <w:lvl w:ilvl="0" w:tplc="9856B19E">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C24C86"/>
    <w:multiLevelType w:val="hybridMultilevel"/>
    <w:tmpl w:val="9CB8B8FA"/>
    <w:lvl w:ilvl="0" w:tplc="7A8475C4">
      <w:start w:val="1"/>
      <w:numFmt w:val="decimal"/>
      <w:lvlText w:val="(%1)"/>
      <w:lvlJc w:val="left"/>
      <w:pPr>
        <w:tabs>
          <w:tab w:val="num" w:pos="432"/>
        </w:tabs>
        <w:ind w:left="0" w:firstLine="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5A219E"/>
    <w:multiLevelType w:val="hybridMultilevel"/>
    <w:tmpl w:val="ADFE5720"/>
    <w:lvl w:ilvl="0" w:tplc="0409000F">
      <w:start w:val="1"/>
      <w:numFmt w:val="decimal"/>
      <w:lvlText w:val="%1."/>
      <w:lvlJc w:val="left"/>
      <w:pPr>
        <w:tabs>
          <w:tab w:val="num" w:pos="727"/>
        </w:tabs>
        <w:ind w:left="727" w:hanging="360"/>
      </w:p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24" w15:restartNumberingAfterBreak="0">
    <w:nsid w:val="59BF30DB"/>
    <w:multiLevelType w:val="hybridMultilevel"/>
    <w:tmpl w:val="542A5B9A"/>
    <w:lvl w:ilvl="0" w:tplc="26EC9C04">
      <w:start w:val="1"/>
      <w:numFmt w:val="decimal"/>
      <w:lvlText w:val="(%1)"/>
      <w:lvlJc w:val="left"/>
      <w:pPr>
        <w:tabs>
          <w:tab w:val="num" w:pos="432"/>
        </w:tabs>
        <w:ind w:left="0" w:firstLine="0"/>
      </w:pPr>
      <w:rPr>
        <w:rFonts w:hint="default"/>
      </w:rPr>
    </w:lvl>
    <w:lvl w:ilvl="1" w:tplc="B32A010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26167B"/>
    <w:multiLevelType w:val="hybridMultilevel"/>
    <w:tmpl w:val="3AE487E6"/>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7F5869"/>
    <w:multiLevelType w:val="multilevel"/>
    <w:tmpl w:val="ADFE5720"/>
    <w:lvl w:ilvl="0">
      <w:start w:val="1"/>
      <w:numFmt w:val="decimal"/>
      <w:lvlText w:val="%1."/>
      <w:lvlJc w:val="left"/>
      <w:pPr>
        <w:tabs>
          <w:tab w:val="num" w:pos="727"/>
        </w:tabs>
        <w:ind w:left="727" w:hanging="360"/>
      </w:pPr>
    </w:lvl>
    <w:lvl w:ilvl="1">
      <w:start w:val="1"/>
      <w:numFmt w:val="lowerLetter"/>
      <w:lvlText w:val="%2."/>
      <w:lvlJc w:val="left"/>
      <w:pPr>
        <w:tabs>
          <w:tab w:val="num" w:pos="1447"/>
        </w:tabs>
        <w:ind w:left="1447" w:hanging="360"/>
      </w:pPr>
    </w:lvl>
    <w:lvl w:ilvl="2">
      <w:start w:val="1"/>
      <w:numFmt w:val="lowerRoman"/>
      <w:lvlText w:val="%3."/>
      <w:lvlJc w:val="right"/>
      <w:pPr>
        <w:tabs>
          <w:tab w:val="num" w:pos="2167"/>
        </w:tabs>
        <w:ind w:left="2167" w:hanging="180"/>
      </w:pPr>
    </w:lvl>
    <w:lvl w:ilvl="3">
      <w:start w:val="1"/>
      <w:numFmt w:val="decimal"/>
      <w:lvlText w:val="%4."/>
      <w:lvlJc w:val="left"/>
      <w:pPr>
        <w:tabs>
          <w:tab w:val="num" w:pos="2887"/>
        </w:tabs>
        <w:ind w:left="2887" w:hanging="360"/>
      </w:pPr>
    </w:lvl>
    <w:lvl w:ilvl="4">
      <w:start w:val="1"/>
      <w:numFmt w:val="lowerLetter"/>
      <w:lvlText w:val="%5."/>
      <w:lvlJc w:val="left"/>
      <w:pPr>
        <w:tabs>
          <w:tab w:val="num" w:pos="3607"/>
        </w:tabs>
        <w:ind w:left="3607" w:hanging="360"/>
      </w:pPr>
    </w:lvl>
    <w:lvl w:ilvl="5">
      <w:start w:val="1"/>
      <w:numFmt w:val="lowerRoman"/>
      <w:lvlText w:val="%6."/>
      <w:lvlJc w:val="right"/>
      <w:pPr>
        <w:tabs>
          <w:tab w:val="num" w:pos="4327"/>
        </w:tabs>
        <w:ind w:left="4327" w:hanging="180"/>
      </w:pPr>
    </w:lvl>
    <w:lvl w:ilvl="6">
      <w:start w:val="1"/>
      <w:numFmt w:val="decimal"/>
      <w:lvlText w:val="%7."/>
      <w:lvlJc w:val="left"/>
      <w:pPr>
        <w:tabs>
          <w:tab w:val="num" w:pos="5047"/>
        </w:tabs>
        <w:ind w:left="5047" w:hanging="360"/>
      </w:pPr>
    </w:lvl>
    <w:lvl w:ilvl="7">
      <w:start w:val="1"/>
      <w:numFmt w:val="lowerLetter"/>
      <w:lvlText w:val="%8."/>
      <w:lvlJc w:val="left"/>
      <w:pPr>
        <w:tabs>
          <w:tab w:val="num" w:pos="5767"/>
        </w:tabs>
        <w:ind w:left="5767" w:hanging="360"/>
      </w:pPr>
    </w:lvl>
    <w:lvl w:ilvl="8">
      <w:start w:val="1"/>
      <w:numFmt w:val="lowerRoman"/>
      <w:lvlText w:val="%9."/>
      <w:lvlJc w:val="right"/>
      <w:pPr>
        <w:tabs>
          <w:tab w:val="num" w:pos="6487"/>
        </w:tabs>
        <w:ind w:left="6487" w:hanging="180"/>
      </w:pPr>
    </w:lvl>
  </w:abstractNum>
  <w:abstractNum w:abstractNumId="27" w15:restartNumberingAfterBreak="0">
    <w:nsid w:val="622F6093"/>
    <w:multiLevelType w:val="hybridMultilevel"/>
    <w:tmpl w:val="F41A23B4"/>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1D29C2"/>
    <w:multiLevelType w:val="hybridMultilevel"/>
    <w:tmpl w:val="44920FA6"/>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1B4138"/>
    <w:multiLevelType w:val="hybridMultilevel"/>
    <w:tmpl w:val="6B38A018"/>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81451"/>
    <w:multiLevelType w:val="hybridMultilevel"/>
    <w:tmpl w:val="4D90F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602706"/>
    <w:multiLevelType w:val="multilevel"/>
    <w:tmpl w:val="0AFA632C"/>
    <w:lvl w:ilvl="0">
      <w:start w:val="1"/>
      <w:numFmt w:val="decimal"/>
      <w:lvlText w:val="(%1)"/>
      <w:lvlJc w:val="left"/>
      <w:pPr>
        <w:tabs>
          <w:tab w:val="num" w:pos="439"/>
        </w:tabs>
        <w:ind w:left="7" w:firstLine="0"/>
      </w:pPr>
      <w:rPr>
        <w:rFonts w:hint="default"/>
      </w:rPr>
    </w:lvl>
    <w:lvl w:ilvl="1">
      <w:start w:val="1"/>
      <w:numFmt w:val="lowerLetter"/>
      <w:lvlText w:val="%2."/>
      <w:lvlJc w:val="left"/>
      <w:pPr>
        <w:tabs>
          <w:tab w:val="num" w:pos="1447"/>
        </w:tabs>
        <w:ind w:left="1447" w:hanging="360"/>
      </w:pPr>
    </w:lvl>
    <w:lvl w:ilvl="2">
      <w:start w:val="1"/>
      <w:numFmt w:val="lowerRoman"/>
      <w:lvlText w:val="%3."/>
      <w:lvlJc w:val="right"/>
      <w:pPr>
        <w:tabs>
          <w:tab w:val="num" w:pos="2167"/>
        </w:tabs>
        <w:ind w:left="2167" w:hanging="180"/>
      </w:pPr>
    </w:lvl>
    <w:lvl w:ilvl="3">
      <w:start w:val="1"/>
      <w:numFmt w:val="decimal"/>
      <w:lvlText w:val="%4."/>
      <w:lvlJc w:val="left"/>
      <w:pPr>
        <w:tabs>
          <w:tab w:val="num" w:pos="2887"/>
        </w:tabs>
        <w:ind w:left="2887" w:hanging="360"/>
      </w:pPr>
    </w:lvl>
    <w:lvl w:ilvl="4">
      <w:start w:val="1"/>
      <w:numFmt w:val="lowerLetter"/>
      <w:lvlText w:val="%5."/>
      <w:lvlJc w:val="left"/>
      <w:pPr>
        <w:tabs>
          <w:tab w:val="num" w:pos="3607"/>
        </w:tabs>
        <w:ind w:left="3607" w:hanging="360"/>
      </w:pPr>
    </w:lvl>
    <w:lvl w:ilvl="5">
      <w:start w:val="1"/>
      <w:numFmt w:val="lowerRoman"/>
      <w:lvlText w:val="%6."/>
      <w:lvlJc w:val="right"/>
      <w:pPr>
        <w:tabs>
          <w:tab w:val="num" w:pos="4327"/>
        </w:tabs>
        <w:ind w:left="4327" w:hanging="180"/>
      </w:pPr>
    </w:lvl>
    <w:lvl w:ilvl="6">
      <w:start w:val="1"/>
      <w:numFmt w:val="decimal"/>
      <w:lvlText w:val="%7."/>
      <w:lvlJc w:val="left"/>
      <w:pPr>
        <w:tabs>
          <w:tab w:val="num" w:pos="5047"/>
        </w:tabs>
        <w:ind w:left="5047" w:hanging="360"/>
      </w:pPr>
    </w:lvl>
    <w:lvl w:ilvl="7">
      <w:start w:val="1"/>
      <w:numFmt w:val="lowerLetter"/>
      <w:lvlText w:val="%8."/>
      <w:lvlJc w:val="left"/>
      <w:pPr>
        <w:tabs>
          <w:tab w:val="num" w:pos="5767"/>
        </w:tabs>
        <w:ind w:left="5767" w:hanging="360"/>
      </w:pPr>
    </w:lvl>
    <w:lvl w:ilvl="8">
      <w:start w:val="1"/>
      <w:numFmt w:val="lowerRoman"/>
      <w:lvlText w:val="%9."/>
      <w:lvlJc w:val="right"/>
      <w:pPr>
        <w:tabs>
          <w:tab w:val="num" w:pos="6487"/>
        </w:tabs>
        <w:ind w:left="6487" w:hanging="180"/>
      </w:pPr>
    </w:lvl>
  </w:abstractNum>
  <w:abstractNum w:abstractNumId="32" w15:restartNumberingAfterBreak="0">
    <w:nsid w:val="7FB51E60"/>
    <w:multiLevelType w:val="hybridMultilevel"/>
    <w:tmpl w:val="74124D6C"/>
    <w:lvl w:ilvl="0" w:tplc="7A8475C4">
      <w:start w:val="1"/>
      <w:numFmt w:val="decimal"/>
      <w:lvlText w:val="(%1)"/>
      <w:lvlJc w:val="left"/>
      <w:pPr>
        <w:tabs>
          <w:tab w:val="num" w:pos="43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3311029">
    <w:abstractNumId w:val="7"/>
  </w:num>
  <w:num w:numId="2" w16cid:durableId="826900082">
    <w:abstractNumId w:val="1"/>
  </w:num>
  <w:num w:numId="3" w16cid:durableId="1025444975">
    <w:abstractNumId w:val="20"/>
  </w:num>
  <w:num w:numId="4" w16cid:durableId="1418333288">
    <w:abstractNumId w:val="17"/>
  </w:num>
  <w:num w:numId="5" w16cid:durableId="593637327">
    <w:abstractNumId w:val="6"/>
  </w:num>
  <w:num w:numId="6" w16cid:durableId="1612665264">
    <w:abstractNumId w:val="24"/>
  </w:num>
  <w:num w:numId="7" w16cid:durableId="622419792">
    <w:abstractNumId w:val="21"/>
  </w:num>
  <w:num w:numId="8" w16cid:durableId="986594632">
    <w:abstractNumId w:val="13"/>
  </w:num>
  <w:num w:numId="9" w16cid:durableId="1763718867">
    <w:abstractNumId w:val="29"/>
  </w:num>
  <w:num w:numId="10" w16cid:durableId="80570373">
    <w:abstractNumId w:val="12"/>
  </w:num>
  <w:num w:numId="11" w16cid:durableId="1010763415">
    <w:abstractNumId w:val="27"/>
  </w:num>
  <w:num w:numId="12" w16cid:durableId="1716079129">
    <w:abstractNumId w:val="0"/>
  </w:num>
  <w:num w:numId="13" w16cid:durableId="1895656092">
    <w:abstractNumId w:val="25"/>
  </w:num>
  <w:num w:numId="14" w16cid:durableId="514610249">
    <w:abstractNumId w:val="28"/>
  </w:num>
  <w:num w:numId="15" w16cid:durableId="743532475">
    <w:abstractNumId w:val="23"/>
  </w:num>
  <w:num w:numId="16" w16cid:durableId="1610310297">
    <w:abstractNumId w:val="26"/>
  </w:num>
  <w:num w:numId="17" w16cid:durableId="727000307">
    <w:abstractNumId w:val="32"/>
  </w:num>
  <w:num w:numId="18" w16cid:durableId="1494645107">
    <w:abstractNumId w:val="4"/>
  </w:num>
  <w:num w:numId="19" w16cid:durableId="1251738251">
    <w:abstractNumId w:val="31"/>
  </w:num>
  <w:num w:numId="20" w16cid:durableId="922030122">
    <w:abstractNumId w:val="22"/>
  </w:num>
  <w:num w:numId="21" w16cid:durableId="611281775">
    <w:abstractNumId w:val="8"/>
  </w:num>
  <w:num w:numId="22" w16cid:durableId="837581314">
    <w:abstractNumId w:val="9"/>
  </w:num>
  <w:num w:numId="23" w16cid:durableId="2052072933">
    <w:abstractNumId w:val="10"/>
  </w:num>
  <w:num w:numId="24" w16cid:durableId="206449679">
    <w:abstractNumId w:val="16"/>
  </w:num>
  <w:num w:numId="25" w16cid:durableId="671298434">
    <w:abstractNumId w:val="2"/>
  </w:num>
  <w:num w:numId="26" w16cid:durableId="1790583987">
    <w:abstractNumId w:val="19"/>
  </w:num>
  <w:num w:numId="27" w16cid:durableId="49153520">
    <w:abstractNumId w:val="30"/>
  </w:num>
  <w:num w:numId="28" w16cid:durableId="1334071411">
    <w:abstractNumId w:val="18"/>
  </w:num>
  <w:num w:numId="29" w16cid:durableId="733744543">
    <w:abstractNumId w:val="3"/>
  </w:num>
  <w:num w:numId="30" w16cid:durableId="1891258103">
    <w:abstractNumId w:val="14"/>
  </w:num>
  <w:num w:numId="31" w16cid:durableId="1843425204">
    <w:abstractNumId w:val="5"/>
  </w:num>
  <w:num w:numId="32" w16cid:durableId="1403092073">
    <w:abstractNumId w:val="15"/>
  </w:num>
  <w:num w:numId="33" w16cid:durableId="359665072">
    <w:abstractNumId w:val="11"/>
  </w:num>
  <w:num w:numId="34" w16cid:durableId="819418369">
    <w:abstractNumId w:val="8"/>
  </w:num>
  <w:num w:numId="35" w16cid:durableId="65217880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5684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50"/>
    <w:rsid w:val="00001002"/>
    <w:rsid w:val="00005D6D"/>
    <w:rsid w:val="00006F73"/>
    <w:rsid w:val="000077CA"/>
    <w:rsid w:val="00010334"/>
    <w:rsid w:val="0001241C"/>
    <w:rsid w:val="00012BB2"/>
    <w:rsid w:val="00014E0A"/>
    <w:rsid w:val="0002054F"/>
    <w:rsid w:val="000224A7"/>
    <w:rsid w:val="0002667C"/>
    <w:rsid w:val="00027001"/>
    <w:rsid w:val="00031126"/>
    <w:rsid w:val="000311F2"/>
    <w:rsid w:val="000312A5"/>
    <w:rsid w:val="000318F0"/>
    <w:rsid w:val="00031B51"/>
    <w:rsid w:val="00031B55"/>
    <w:rsid w:val="00032352"/>
    <w:rsid w:val="00036EF5"/>
    <w:rsid w:val="00037477"/>
    <w:rsid w:val="00037A40"/>
    <w:rsid w:val="00041D38"/>
    <w:rsid w:val="00044835"/>
    <w:rsid w:val="00044910"/>
    <w:rsid w:val="000466C6"/>
    <w:rsid w:val="00047843"/>
    <w:rsid w:val="000529EE"/>
    <w:rsid w:val="0005492F"/>
    <w:rsid w:val="00054E0F"/>
    <w:rsid w:val="0005586A"/>
    <w:rsid w:val="000574C5"/>
    <w:rsid w:val="00057EE5"/>
    <w:rsid w:val="00062140"/>
    <w:rsid w:val="000748E3"/>
    <w:rsid w:val="00075BC4"/>
    <w:rsid w:val="00077A9A"/>
    <w:rsid w:val="00077E03"/>
    <w:rsid w:val="00080D8D"/>
    <w:rsid w:val="00081E86"/>
    <w:rsid w:val="000835A9"/>
    <w:rsid w:val="00086FEC"/>
    <w:rsid w:val="00090FDD"/>
    <w:rsid w:val="0009685B"/>
    <w:rsid w:val="000A01DD"/>
    <w:rsid w:val="000A0D57"/>
    <w:rsid w:val="000A2705"/>
    <w:rsid w:val="000A36D2"/>
    <w:rsid w:val="000A5FB1"/>
    <w:rsid w:val="000A62CA"/>
    <w:rsid w:val="000A6651"/>
    <w:rsid w:val="000B463D"/>
    <w:rsid w:val="000B4C29"/>
    <w:rsid w:val="000C2933"/>
    <w:rsid w:val="000C3E95"/>
    <w:rsid w:val="000C539E"/>
    <w:rsid w:val="000C6111"/>
    <w:rsid w:val="000C7F73"/>
    <w:rsid w:val="000D288E"/>
    <w:rsid w:val="000D297F"/>
    <w:rsid w:val="000D648D"/>
    <w:rsid w:val="000E00DA"/>
    <w:rsid w:val="000E1EF1"/>
    <w:rsid w:val="000E7166"/>
    <w:rsid w:val="000F14AB"/>
    <w:rsid w:val="000F2B84"/>
    <w:rsid w:val="000F2D49"/>
    <w:rsid w:val="000F56F7"/>
    <w:rsid w:val="000F63C6"/>
    <w:rsid w:val="00111DCF"/>
    <w:rsid w:val="00111F54"/>
    <w:rsid w:val="0011428D"/>
    <w:rsid w:val="00114DB0"/>
    <w:rsid w:val="00115453"/>
    <w:rsid w:val="00120164"/>
    <w:rsid w:val="00122423"/>
    <w:rsid w:val="00125EDD"/>
    <w:rsid w:val="00126F8B"/>
    <w:rsid w:val="001368FC"/>
    <w:rsid w:val="00144E5E"/>
    <w:rsid w:val="0014568F"/>
    <w:rsid w:val="0014754E"/>
    <w:rsid w:val="0015023D"/>
    <w:rsid w:val="001546C5"/>
    <w:rsid w:val="00161C03"/>
    <w:rsid w:val="00162E83"/>
    <w:rsid w:val="001660B5"/>
    <w:rsid w:val="0017577A"/>
    <w:rsid w:val="00176553"/>
    <w:rsid w:val="00181089"/>
    <w:rsid w:val="001828BF"/>
    <w:rsid w:val="00183F17"/>
    <w:rsid w:val="0018768E"/>
    <w:rsid w:val="00192E95"/>
    <w:rsid w:val="00195C6E"/>
    <w:rsid w:val="001A3A87"/>
    <w:rsid w:val="001A5333"/>
    <w:rsid w:val="001A5F6E"/>
    <w:rsid w:val="001A63D6"/>
    <w:rsid w:val="001B34C8"/>
    <w:rsid w:val="001B4DDA"/>
    <w:rsid w:val="001B77BD"/>
    <w:rsid w:val="001B7CB4"/>
    <w:rsid w:val="001C00E0"/>
    <w:rsid w:val="001C0691"/>
    <w:rsid w:val="001C2C71"/>
    <w:rsid w:val="001D0ED2"/>
    <w:rsid w:val="001D2198"/>
    <w:rsid w:val="001D26B6"/>
    <w:rsid w:val="001D2D92"/>
    <w:rsid w:val="001D5A44"/>
    <w:rsid w:val="001D7A7A"/>
    <w:rsid w:val="001E1EE0"/>
    <w:rsid w:val="001F1ECA"/>
    <w:rsid w:val="0020042F"/>
    <w:rsid w:val="00201352"/>
    <w:rsid w:val="00201954"/>
    <w:rsid w:val="002062EC"/>
    <w:rsid w:val="00206D1A"/>
    <w:rsid w:val="002073C9"/>
    <w:rsid w:val="00210541"/>
    <w:rsid w:val="00210B3D"/>
    <w:rsid w:val="00214970"/>
    <w:rsid w:val="002154C5"/>
    <w:rsid w:val="002176D4"/>
    <w:rsid w:val="00225C4A"/>
    <w:rsid w:val="00226110"/>
    <w:rsid w:val="00226CF2"/>
    <w:rsid w:val="00230F66"/>
    <w:rsid w:val="00231682"/>
    <w:rsid w:val="00234C2B"/>
    <w:rsid w:val="0023614A"/>
    <w:rsid w:val="0023628F"/>
    <w:rsid w:val="00241BDD"/>
    <w:rsid w:val="00241EF8"/>
    <w:rsid w:val="00244050"/>
    <w:rsid w:val="00245535"/>
    <w:rsid w:val="0024632B"/>
    <w:rsid w:val="00246F12"/>
    <w:rsid w:val="002517EE"/>
    <w:rsid w:val="0025204B"/>
    <w:rsid w:val="002552EB"/>
    <w:rsid w:val="00255474"/>
    <w:rsid w:val="00257F30"/>
    <w:rsid w:val="00262C59"/>
    <w:rsid w:val="00264D21"/>
    <w:rsid w:val="00265230"/>
    <w:rsid w:val="002718BD"/>
    <w:rsid w:val="00274C49"/>
    <w:rsid w:val="00276075"/>
    <w:rsid w:val="002802B3"/>
    <w:rsid w:val="002818CE"/>
    <w:rsid w:val="0028231F"/>
    <w:rsid w:val="00283C2E"/>
    <w:rsid w:val="00284CDF"/>
    <w:rsid w:val="002874F9"/>
    <w:rsid w:val="0028789D"/>
    <w:rsid w:val="00293E2D"/>
    <w:rsid w:val="00294B50"/>
    <w:rsid w:val="002A215A"/>
    <w:rsid w:val="002B082A"/>
    <w:rsid w:val="002B4602"/>
    <w:rsid w:val="002B5E4A"/>
    <w:rsid w:val="002B65DF"/>
    <w:rsid w:val="002C047F"/>
    <w:rsid w:val="002C0620"/>
    <w:rsid w:val="002C0CBF"/>
    <w:rsid w:val="002C67A1"/>
    <w:rsid w:val="002C730C"/>
    <w:rsid w:val="002C7EF8"/>
    <w:rsid w:val="002D1A12"/>
    <w:rsid w:val="002D20F5"/>
    <w:rsid w:val="002D21CC"/>
    <w:rsid w:val="002D247D"/>
    <w:rsid w:val="002D3507"/>
    <w:rsid w:val="002E1DC5"/>
    <w:rsid w:val="002E36B2"/>
    <w:rsid w:val="002E75F9"/>
    <w:rsid w:val="002F028A"/>
    <w:rsid w:val="002F123F"/>
    <w:rsid w:val="002F1677"/>
    <w:rsid w:val="002F30F3"/>
    <w:rsid w:val="002F5C21"/>
    <w:rsid w:val="002F659C"/>
    <w:rsid w:val="002F7330"/>
    <w:rsid w:val="0030158B"/>
    <w:rsid w:val="0030433D"/>
    <w:rsid w:val="00304679"/>
    <w:rsid w:val="00305B9E"/>
    <w:rsid w:val="00306435"/>
    <w:rsid w:val="00317FA9"/>
    <w:rsid w:val="003253CC"/>
    <w:rsid w:val="00340F11"/>
    <w:rsid w:val="0034150F"/>
    <w:rsid w:val="00344FDA"/>
    <w:rsid w:val="003458BB"/>
    <w:rsid w:val="00346C48"/>
    <w:rsid w:val="003553F1"/>
    <w:rsid w:val="00355FAD"/>
    <w:rsid w:val="0036621C"/>
    <w:rsid w:val="003663C1"/>
    <w:rsid w:val="0037028D"/>
    <w:rsid w:val="0037427E"/>
    <w:rsid w:val="00375BA8"/>
    <w:rsid w:val="003764EE"/>
    <w:rsid w:val="0037669F"/>
    <w:rsid w:val="00380C76"/>
    <w:rsid w:val="003847AD"/>
    <w:rsid w:val="0038780A"/>
    <w:rsid w:val="00390FBB"/>
    <w:rsid w:val="003925C1"/>
    <w:rsid w:val="0039317B"/>
    <w:rsid w:val="00393AEF"/>
    <w:rsid w:val="003946DA"/>
    <w:rsid w:val="003948E0"/>
    <w:rsid w:val="00395950"/>
    <w:rsid w:val="003A4D9D"/>
    <w:rsid w:val="003A5378"/>
    <w:rsid w:val="003A62B3"/>
    <w:rsid w:val="003A735F"/>
    <w:rsid w:val="003B112E"/>
    <w:rsid w:val="003B19CC"/>
    <w:rsid w:val="003B1D34"/>
    <w:rsid w:val="003B2A0B"/>
    <w:rsid w:val="003B6D35"/>
    <w:rsid w:val="003C28C2"/>
    <w:rsid w:val="003C2C93"/>
    <w:rsid w:val="003D1E32"/>
    <w:rsid w:val="003D4D62"/>
    <w:rsid w:val="003E0796"/>
    <w:rsid w:val="003E182D"/>
    <w:rsid w:val="003E1E4A"/>
    <w:rsid w:val="003E3DB6"/>
    <w:rsid w:val="003E5B2E"/>
    <w:rsid w:val="003F0152"/>
    <w:rsid w:val="003F135D"/>
    <w:rsid w:val="003F358D"/>
    <w:rsid w:val="003F687B"/>
    <w:rsid w:val="004018FA"/>
    <w:rsid w:val="00401CC5"/>
    <w:rsid w:val="00403376"/>
    <w:rsid w:val="00406E04"/>
    <w:rsid w:val="0040711D"/>
    <w:rsid w:val="0040769C"/>
    <w:rsid w:val="004103EA"/>
    <w:rsid w:val="004201EE"/>
    <w:rsid w:val="004206B3"/>
    <w:rsid w:val="004311CE"/>
    <w:rsid w:val="00446E26"/>
    <w:rsid w:val="00454ADF"/>
    <w:rsid w:val="004609DB"/>
    <w:rsid w:val="004621E7"/>
    <w:rsid w:val="00462864"/>
    <w:rsid w:val="00471314"/>
    <w:rsid w:val="00473D2B"/>
    <w:rsid w:val="0047545D"/>
    <w:rsid w:val="00480F7D"/>
    <w:rsid w:val="0048126C"/>
    <w:rsid w:val="004858EC"/>
    <w:rsid w:val="0049165A"/>
    <w:rsid w:val="004922A5"/>
    <w:rsid w:val="00492A2B"/>
    <w:rsid w:val="00495150"/>
    <w:rsid w:val="004A3F07"/>
    <w:rsid w:val="004A53ED"/>
    <w:rsid w:val="004B2456"/>
    <w:rsid w:val="004B3610"/>
    <w:rsid w:val="004B38ED"/>
    <w:rsid w:val="004B4810"/>
    <w:rsid w:val="004C30DA"/>
    <w:rsid w:val="004C3D50"/>
    <w:rsid w:val="004C6474"/>
    <w:rsid w:val="004D04BE"/>
    <w:rsid w:val="004D1A3C"/>
    <w:rsid w:val="004D6DBA"/>
    <w:rsid w:val="004E0805"/>
    <w:rsid w:val="004E0E76"/>
    <w:rsid w:val="004E1057"/>
    <w:rsid w:val="004E5761"/>
    <w:rsid w:val="004E66E3"/>
    <w:rsid w:val="004E7F56"/>
    <w:rsid w:val="004F1D9D"/>
    <w:rsid w:val="004F3A1A"/>
    <w:rsid w:val="005024B2"/>
    <w:rsid w:val="00502741"/>
    <w:rsid w:val="00502B83"/>
    <w:rsid w:val="00504A68"/>
    <w:rsid w:val="00506BE6"/>
    <w:rsid w:val="00507980"/>
    <w:rsid w:val="00507DEA"/>
    <w:rsid w:val="00511E54"/>
    <w:rsid w:val="0051305E"/>
    <w:rsid w:val="00516B92"/>
    <w:rsid w:val="00525566"/>
    <w:rsid w:val="00531F9B"/>
    <w:rsid w:val="005357E1"/>
    <w:rsid w:val="005376B0"/>
    <w:rsid w:val="00544876"/>
    <w:rsid w:val="00545903"/>
    <w:rsid w:val="00545C6E"/>
    <w:rsid w:val="00550A4C"/>
    <w:rsid w:val="00551401"/>
    <w:rsid w:val="005560F4"/>
    <w:rsid w:val="00557CB4"/>
    <w:rsid w:val="0056137E"/>
    <w:rsid w:val="005658E2"/>
    <w:rsid w:val="00565BB5"/>
    <w:rsid w:val="0057242C"/>
    <w:rsid w:val="0057420A"/>
    <w:rsid w:val="00574AA8"/>
    <w:rsid w:val="005759D1"/>
    <w:rsid w:val="00576CE2"/>
    <w:rsid w:val="005802F8"/>
    <w:rsid w:val="005814B1"/>
    <w:rsid w:val="005852D3"/>
    <w:rsid w:val="00586E55"/>
    <w:rsid w:val="00592158"/>
    <w:rsid w:val="00592E10"/>
    <w:rsid w:val="00596B90"/>
    <w:rsid w:val="00596E6C"/>
    <w:rsid w:val="0059766B"/>
    <w:rsid w:val="005A040D"/>
    <w:rsid w:val="005A6D71"/>
    <w:rsid w:val="005A7481"/>
    <w:rsid w:val="005A7CC4"/>
    <w:rsid w:val="005B1164"/>
    <w:rsid w:val="005B15BE"/>
    <w:rsid w:val="005B2314"/>
    <w:rsid w:val="005B300B"/>
    <w:rsid w:val="005B35E7"/>
    <w:rsid w:val="005B4E1F"/>
    <w:rsid w:val="005B6285"/>
    <w:rsid w:val="005B6EC8"/>
    <w:rsid w:val="005B76E0"/>
    <w:rsid w:val="005C01D7"/>
    <w:rsid w:val="005C2116"/>
    <w:rsid w:val="005C75BD"/>
    <w:rsid w:val="005D342D"/>
    <w:rsid w:val="005D48F1"/>
    <w:rsid w:val="005D5938"/>
    <w:rsid w:val="005E4C94"/>
    <w:rsid w:val="005E7CDA"/>
    <w:rsid w:val="005F0677"/>
    <w:rsid w:val="005F1FEA"/>
    <w:rsid w:val="005F3A40"/>
    <w:rsid w:val="005F54FF"/>
    <w:rsid w:val="0060169F"/>
    <w:rsid w:val="006055E7"/>
    <w:rsid w:val="006141DC"/>
    <w:rsid w:val="006145BC"/>
    <w:rsid w:val="006167F3"/>
    <w:rsid w:val="00621058"/>
    <w:rsid w:val="00622A2E"/>
    <w:rsid w:val="00622D9A"/>
    <w:rsid w:val="00623CF4"/>
    <w:rsid w:val="00625D4E"/>
    <w:rsid w:val="00630591"/>
    <w:rsid w:val="00630EFF"/>
    <w:rsid w:val="00631F8C"/>
    <w:rsid w:val="00635AF2"/>
    <w:rsid w:val="00636AA5"/>
    <w:rsid w:val="006373FF"/>
    <w:rsid w:val="006407C2"/>
    <w:rsid w:val="006408BB"/>
    <w:rsid w:val="00644B9E"/>
    <w:rsid w:val="0064788D"/>
    <w:rsid w:val="006569AA"/>
    <w:rsid w:val="006632D9"/>
    <w:rsid w:val="0066678A"/>
    <w:rsid w:val="00671CF3"/>
    <w:rsid w:val="00671E46"/>
    <w:rsid w:val="006730DB"/>
    <w:rsid w:val="00673383"/>
    <w:rsid w:val="006744A4"/>
    <w:rsid w:val="00676DB4"/>
    <w:rsid w:val="006927C7"/>
    <w:rsid w:val="00693788"/>
    <w:rsid w:val="0069666E"/>
    <w:rsid w:val="006A1651"/>
    <w:rsid w:val="006A1912"/>
    <w:rsid w:val="006A64AF"/>
    <w:rsid w:val="006A6DD3"/>
    <w:rsid w:val="006A712F"/>
    <w:rsid w:val="006A7890"/>
    <w:rsid w:val="006B1D46"/>
    <w:rsid w:val="006B506E"/>
    <w:rsid w:val="006B6F8C"/>
    <w:rsid w:val="006B7D02"/>
    <w:rsid w:val="006C19E4"/>
    <w:rsid w:val="006C5A12"/>
    <w:rsid w:val="006C5C3C"/>
    <w:rsid w:val="006D0637"/>
    <w:rsid w:val="006D1FF1"/>
    <w:rsid w:val="006D5A6C"/>
    <w:rsid w:val="006D6C56"/>
    <w:rsid w:val="006D7A19"/>
    <w:rsid w:val="006E1241"/>
    <w:rsid w:val="006E290B"/>
    <w:rsid w:val="006E6446"/>
    <w:rsid w:val="006E689B"/>
    <w:rsid w:val="006E7009"/>
    <w:rsid w:val="006F1B68"/>
    <w:rsid w:val="006F210B"/>
    <w:rsid w:val="006F22F2"/>
    <w:rsid w:val="00701784"/>
    <w:rsid w:val="007028B3"/>
    <w:rsid w:val="007038F1"/>
    <w:rsid w:val="00703AD4"/>
    <w:rsid w:val="00711D21"/>
    <w:rsid w:val="007138BE"/>
    <w:rsid w:val="00717751"/>
    <w:rsid w:val="00721633"/>
    <w:rsid w:val="00724B3E"/>
    <w:rsid w:val="0072601D"/>
    <w:rsid w:val="00726CA1"/>
    <w:rsid w:val="00732CFC"/>
    <w:rsid w:val="00735551"/>
    <w:rsid w:val="007368B0"/>
    <w:rsid w:val="0073759E"/>
    <w:rsid w:val="00741F69"/>
    <w:rsid w:val="00742B5A"/>
    <w:rsid w:val="007508A6"/>
    <w:rsid w:val="00754EBC"/>
    <w:rsid w:val="007556CA"/>
    <w:rsid w:val="00757CC7"/>
    <w:rsid w:val="00763590"/>
    <w:rsid w:val="00770BC1"/>
    <w:rsid w:val="00770D1E"/>
    <w:rsid w:val="00771345"/>
    <w:rsid w:val="00773E2F"/>
    <w:rsid w:val="00774D88"/>
    <w:rsid w:val="0078041C"/>
    <w:rsid w:val="0078210F"/>
    <w:rsid w:val="00783420"/>
    <w:rsid w:val="00784194"/>
    <w:rsid w:val="00785CFE"/>
    <w:rsid w:val="00785F2F"/>
    <w:rsid w:val="00787C85"/>
    <w:rsid w:val="00790146"/>
    <w:rsid w:val="007941C6"/>
    <w:rsid w:val="007953CF"/>
    <w:rsid w:val="00797EB9"/>
    <w:rsid w:val="007A5A1A"/>
    <w:rsid w:val="007A6FD7"/>
    <w:rsid w:val="007B1AD8"/>
    <w:rsid w:val="007B2E30"/>
    <w:rsid w:val="007B37B1"/>
    <w:rsid w:val="007B3C81"/>
    <w:rsid w:val="007B3F8C"/>
    <w:rsid w:val="007B6A97"/>
    <w:rsid w:val="007B7FE5"/>
    <w:rsid w:val="007C408A"/>
    <w:rsid w:val="007D25EC"/>
    <w:rsid w:val="007D305B"/>
    <w:rsid w:val="007D52FD"/>
    <w:rsid w:val="007E0AEF"/>
    <w:rsid w:val="007E2CDE"/>
    <w:rsid w:val="007E6764"/>
    <w:rsid w:val="007E7655"/>
    <w:rsid w:val="007F3737"/>
    <w:rsid w:val="007F7061"/>
    <w:rsid w:val="007F7B29"/>
    <w:rsid w:val="00800334"/>
    <w:rsid w:val="00802C96"/>
    <w:rsid w:val="00807B02"/>
    <w:rsid w:val="00810085"/>
    <w:rsid w:val="00815C16"/>
    <w:rsid w:val="00815C93"/>
    <w:rsid w:val="00816282"/>
    <w:rsid w:val="00822110"/>
    <w:rsid w:val="00822394"/>
    <w:rsid w:val="00825E57"/>
    <w:rsid w:val="00832047"/>
    <w:rsid w:val="0083392D"/>
    <w:rsid w:val="00836768"/>
    <w:rsid w:val="00836961"/>
    <w:rsid w:val="00841659"/>
    <w:rsid w:val="00841C46"/>
    <w:rsid w:val="0084541E"/>
    <w:rsid w:val="00846CAB"/>
    <w:rsid w:val="00853D89"/>
    <w:rsid w:val="0085594D"/>
    <w:rsid w:val="008565FD"/>
    <w:rsid w:val="008567E2"/>
    <w:rsid w:val="00861D72"/>
    <w:rsid w:val="00863CAC"/>
    <w:rsid w:val="008713E7"/>
    <w:rsid w:val="00873EFC"/>
    <w:rsid w:val="00875D21"/>
    <w:rsid w:val="0087634D"/>
    <w:rsid w:val="008855E4"/>
    <w:rsid w:val="00886EC6"/>
    <w:rsid w:val="00892490"/>
    <w:rsid w:val="0089464D"/>
    <w:rsid w:val="00894F59"/>
    <w:rsid w:val="008A1940"/>
    <w:rsid w:val="008A1F0E"/>
    <w:rsid w:val="008B28CB"/>
    <w:rsid w:val="008B47B2"/>
    <w:rsid w:val="008C23E2"/>
    <w:rsid w:val="008D021E"/>
    <w:rsid w:val="008E32C9"/>
    <w:rsid w:val="008E3D0C"/>
    <w:rsid w:val="008E53C6"/>
    <w:rsid w:val="008E61F8"/>
    <w:rsid w:val="008F08BD"/>
    <w:rsid w:val="008F0CB7"/>
    <w:rsid w:val="008F2AB9"/>
    <w:rsid w:val="008F2F41"/>
    <w:rsid w:val="009025F4"/>
    <w:rsid w:val="00902637"/>
    <w:rsid w:val="00905570"/>
    <w:rsid w:val="00906DD1"/>
    <w:rsid w:val="009076B1"/>
    <w:rsid w:val="009103EA"/>
    <w:rsid w:val="00913A0D"/>
    <w:rsid w:val="0091456C"/>
    <w:rsid w:val="00916E87"/>
    <w:rsid w:val="00926DFF"/>
    <w:rsid w:val="00927490"/>
    <w:rsid w:val="00927D67"/>
    <w:rsid w:val="0093077D"/>
    <w:rsid w:val="0093219C"/>
    <w:rsid w:val="009342F6"/>
    <w:rsid w:val="00935C13"/>
    <w:rsid w:val="00935DD6"/>
    <w:rsid w:val="00940366"/>
    <w:rsid w:val="00940B26"/>
    <w:rsid w:val="00940F11"/>
    <w:rsid w:val="00943BC8"/>
    <w:rsid w:val="00945124"/>
    <w:rsid w:val="00947916"/>
    <w:rsid w:val="00950B91"/>
    <w:rsid w:val="0096091F"/>
    <w:rsid w:val="00962DF0"/>
    <w:rsid w:val="0097104E"/>
    <w:rsid w:val="009744E4"/>
    <w:rsid w:val="00974586"/>
    <w:rsid w:val="0097538D"/>
    <w:rsid w:val="00975CE4"/>
    <w:rsid w:val="00977458"/>
    <w:rsid w:val="0098600B"/>
    <w:rsid w:val="009872C7"/>
    <w:rsid w:val="00987CCC"/>
    <w:rsid w:val="00991B88"/>
    <w:rsid w:val="0099659F"/>
    <w:rsid w:val="009978CF"/>
    <w:rsid w:val="009C0EEB"/>
    <w:rsid w:val="009C1062"/>
    <w:rsid w:val="009C2E64"/>
    <w:rsid w:val="009C334F"/>
    <w:rsid w:val="009C3E91"/>
    <w:rsid w:val="009C5ED9"/>
    <w:rsid w:val="009C7DDD"/>
    <w:rsid w:val="009D3EDC"/>
    <w:rsid w:val="009D67FD"/>
    <w:rsid w:val="009D78D5"/>
    <w:rsid w:val="009E0A1A"/>
    <w:rsid w:val="009E235D"/>
    <w:rsid w:val="009E3588"/>
    <w:rsid w:val="009E433D"/>
    <w:rsid w:val="009F14A0"/>
    <w:rsid w:val="009F185C"/>
    <w:rsid w:val="009F196E"/>
    <w:rsid w:val="009F201C"/>
    <w:rsid w:val="00A04CC0"/>
    <w:rsid w:val="00A05D2B"/>
    <w:rsid w:val="00A071EF"/>
    <w:rsid w:val="00A1464C"/>
    <w:rsid w:val="00A14FF2"/>
    <w:rsid w:val="00A15723"/>
    <w:rsid w:val="00A20401"/>
    <w:rsid w:val="00A25F31"/>
    <w:rsid w:val="00A271D1"/>
    <w:rsid w:val="00A278A7"/>
    <w:rsid w:val="00A305A6"/>
    <w:rsid w:val="00A305F6"/>
    <w:rsid w:val="00A30C44"/>
    <w:rsid w:val="00A31627"/>
    <w:rsid w:val="00A31EE5"/>
    <w:rsid w:val="00A33B0F"/>
    <w:rsid w:val="00A42A49"/>
    <w:rsid w:val="00A44B79"/>
    <w:rsid w:val="00A50B68"/>
    <w:rsid w:val="00A55BA0"/>
    <w:rsid w:val="00A57DFC"/>
    <w:rsid w:val="00A610FF"/>
    <w:rsid w:val="00A62949"/>
    <w:rsid w:val="00A7029A"/>
    <w:rsid w:val="00A73160"/>
    <w:rsid w:val="00A73B4C"/>
    <w:rsid w:val="00A77017"/>
    <w:rsid w:val="00A8094E"/>
    <w:rsid w:val="00A84C32"/>
    <w:rsid w:val="00A91A72"/>
    <w:rsid w:val="00A929E1"/>
    <w:rsid w:val="00A96CCA"/>
    <w:rsid w:val="00AA0772"/>
    <w:rsid w:val="00AA1121"/>
    <w:rsid w:val="00AA230D"/>
    <w:rsid w:val="00AB046F"/>
    <w:rsid w:val="00AB65A9"/>
    <w:rsid w:val="00AC47F6"/>
    <w:rsid w:val="00AC5B93"/>
    <w:rsid w:val="00AD6265"/>
    <w:rsid w:val="00AD7971"/>
    <w:rsid w:val="00AE125B"/>
    <w:rsid w:val="00AE49A3"/>
    <w:rsid w:val="00AF01EE"/>
    <w:rsid w:val="00AF0EB3"/>
    <w:rsid w:val="00B002D7"/>
    <w:rsid w:val="00B038B4"/>
    <w:rsid w:val="00B047D7"/>
    <w:rsid w:val="00B059E7"/>
    <w:rsid w:val="00B068CE"/>
    <w:rsid w:val="00B073D8"/>
    <w:rsid w:val="00B10223"/>
    <w:rsid w:val="00B106DF"/>
    <w:rsid w:val="00B23F33"/>
    <w:rsid w:val="00B25F5D"/>
    <w:rsid w:val="00B27E6B"/>
    <w:rsid w:val="00B33D0C"/>
    <w:rsid w:val="00B33D52"/>
    <w:rsid w:val="00B3656E"/>
    <w:rsid w:val="00B40448"/>
    <w:rsid w:val="00B425DB"/>
    <w:rsid w:val="00B42880"/>
    <w:rsid w:val="00B43CCC"/>
    <w:rsid w:val="00B4517C"/>
    <w:rsid w:val="00B5042F"/>
    <w:rsid w:val="00B5060A"/>
    <w:rsid w:val="00B52063"/>
    <w:rsid w:val="00B52445"/>
    <w:rsid w:val="00B5473E"/>
    <w:rsid w:val="00B557FF"/>
    <w:rsid w:val="00B55FCB"/>
    <w:rsid w:val="00B600B3"/>
    <w:rsid w:val="00B62D85"/>
    <w:rsid w:val="00B6332E"/>
    <w:rsid w:val="00B6731D"/>
    <w:rsid w:val="00B67330"/>
    <w:rsid w:val="00B67EE8"/>
    <w:rsid w:val="00B73147"/>
    <w:rsid w:val="00B73464"/>
    <w:rsid w:val="00B75207"/>
    <w:rsid w:val="00B75C59"/>
    <w:rsid w:val="00B7689F"/>
    <w:rsid w:val="00B7749F"/>
    <w:rsid w:val="00B81DF8"/>
    <w:rsid w:val="00B840CF"/>
    <w:rsid w:val="00B8774A"/>
    <w:rsid w:val="00B911BF"/>
    <w:rsid w:val="00B92BD6"/>
    <w:rsid w:val="00B94750"/>
    <w:rsid w:val="00B97AD0"/>
    <w:rsid w:val="00BA05F4"/>
    <w:rsid w:val="00BA2E6E"/>
    <w:rsid w:val="00BA584C"/>
    <w:rsid w:val="00BA59F2"/>
    <w:rsid w:val="00BA632F"/>
    <w:rsid w:val="00BA6B03"/>
    <w:rsid w:val="00BB0C19"/>
    <w:rsid w:val="00BB15A9"/>
    <w:rsid w:val="00BB4D90"/>
    <w:rsid w:val="00BB6847"/>
    <w:rsid w:val="00BC04A0"/>
    <w:rsid w:val="00BC0B28"/>
    <w:rsid w:val="00BC118F"/>
    <w:rsid w:val="00BC1BF3"/>
    <w:rsid w:val="00BC36B4"/>
    <w:rsid w:val="00BD01A6"/>
    <w:rsid w:val="00BD716E"/>
    <w:rsid w:val="00BD7D93"/>
    <w:rsid w:val="00BE721D"/>
    <w:rsid w:val="00BE7486"/>
    <w:rsid w:val="00BF4E24"/>
    <w:rsid w:val="00C02283"/>
    <w:rsid w:val="00C022F6"/>
    <w:rsid w:val="00C04A84"/>
    <w:rsid w:val="00C05CAB"/>
    <w:rsid w:val="00C07206"/>
    <w:rsid w:val="00C21B70"/>
    <w:rsid w:val="00C23624"/>
    <w:rsid w:val="00C36038"/>
    <w:rsid w:val="00C36E54"/>
    <w:rsid w:val="00C40465"/>
    <w:rsid w:val="00C4087A"/>
    <w:rsid w:val="00C414D5"/>
    <w:rsid w:val="00C4773A"/>
    <w:rsid w:val="00C57C22"/>
    <w:rsid w:val="00C620B5"/>
    <w:rsid w:val="00C631CD"/>
    <w:rsid w:val="00C715AF"/>
    <w:rsid w:val="00C735C5"/>
    <w:rsid w:val="00C7495A"/>
    <w:rsid w:val="00C74FB2"/>
    <w:rsid w:val="00C75AB3"/>
    <w:rsid w:val="00C75CB4"/>
    <w:rsid w:val="00C77179"/>
    <w:rsid w:val="00C818F9"/>
    <w:rsid w:val="00C824C3"/>
    <w:rsid w:val="00C86DDA"/>
    <w:rsid w:val="00C91019"/>
    <w:rsid w:val="00C9133A"/>
    <w:rsid w:val="00C955C2"/>
    <w:rsid w:val="00CA0B0E"/>
    <w:rsid w:val="00CA11DD"/>
    <w:rsid w:val="00CA6133"/>
    <w:rsid w:val="00CA61EF"/>
    <w:rsid w:val="00CA7BA6"/>
    <w:rsid w:val="00CB6D1B"/>
    <w:rsid w:val="00CC0874"/>
    <w:rsid w:val="00CC0CD6"/>
    <w:rsid w:val="00CD5E7E"/>
    <w:rsid w:val="00CD71EB"/>
    <w:rsid w:val="00CD7B82"/>
    <w:rsid w:val="00CE19D1"/>
    <w:rsid w:val="00CE31FC"/>
    <w:rsid w:val="00CE4939"/>
    <w:rsid w:val="00CE6F4C"/>
    <w:rsid w:val="00CE7073"/>
    <w:rsid w:val="00CE71B6"/>
    <w:rsid w:val="00CF0EB7"/>
    <w:rsid w:val="00CF235E"/>
    <w:rsid w:val="00CF6126"/>
    <w:rsid w:val="00D00D71"/>
    <w:rsid w:val="00D05B64"/>
    <w:rsid w:val="00D0618B"/>
    <w:rsid w:val="00D06B6B"/>
    <w:rsid w:val="00D13E19"/>
    <w:rsid w:val="00D14F00"/>
    <w:rsid w:val="00D16106"/>
    <w:rsid w:val="00D2179B"/>
    <w:rsid w:val="00D235C3"/>
    <w:rsid w:val="00D26F21"/>
    <w:rsid w:val="00D33ADD"/>
    <w:rsid w:val="00D4183D"/>
    <w:rsid w:val="00D44B77"/>
    <w:rsid w:val="00D474B7"/>
    <w:rsid w:val="00D476BE"/>
    <w:rsid w:val="00D504C9"/>
    <w:rsid w:val="00D545A5"/>
    <w:rsid w:val="00D643DD"/>
    <w:rsid w:val="00D64D00"/>
    <w:rsid w:val="00D65A5F"/>
    <w:rsid w:val="00D66B8F"/>
    <w:rsid w:val="00D67049"/>
    <w:rsid w:val="00D67C5B"/>
    <w:rsid w:val="00D708D9"/>
    <w:rsid w:val="00D739E1"/>
    <w:rsid w:val="00D73C5A"/>
    <w:rsid w:val="00D745ED"/>
    <w:rsid w:val="00D747B3"/>
    <w:rsid w:val="00D768C1"/>
    <w:rsid w:val="00D76D1B"/>
    <w:rsid w:val="00D82550"/>
    <w:rsid w:val="00D84F37"/>
    <w:rsid w:val="00D9195F"/>
    <w:rsid w:val="00D965F1"/>
    <w:rsid w:val="00DA70CC"/>
    <w:rsid w:val="00DB0C61"/>
    <w:rsid w:val="00DB2770"/>
    <w:rsid w:val="00DB314E"/>
    <w:rsid w:val="00DB6F62"/>
    <w:rsid w:val="00DB7A13"/>
    <w:rsid w:val="00DD0FCD"/>
    <w:rsid w:val="00DD227E"/>
    <w:rsid w:val="00DD26CE"/>
    <w:rsid w:val="00DD39D9"/>
    <w:rsid w:val="00DD411E"/>
    <w:rsid w:val="00DF29B2"/>
    <w:rsid w:val="00DF4027"/>
    <w:rsid w:val="00DF56A3"/>
    <w:rsid w:val="00DF5B65"/>
    <w:rsid w:val="00E03E21"/>
    <w:rsid w:val="00E052EB"/>
    <w:rsid w:val="00E05D22"/>
    <w:rsid w:val="00E16846"/>
    <w:rsid w:val="00E173FD"/>
    <w:rsid w:val="00E20DEF"/>
    <w:rsid w:val="00E20FF3"/>
    <w:rsid w:val="00E24814"/>
    <w:rsid w:val="00E27D01"/>
    <w:rsid w:val="00E340CA"/>
    <w:rsid w:val="00E35504"/>
    <w:rsid w:val="00E41E60"/>
    <w:rsid w:val="00E4227E"/>
    <w:rsid w:val="00E431D6"/>
    <w:rsid w:val="00E46586"/>
    <w:rsid w:val="00E4756A"/>
    <w:rsid w:val="00E510E5"/>
    <w:rsid w:val="00E51A5F"/>
    <w:rsid w:val="00E51EE3"/>
    <w:rsid w:val="00E52335"/>
    <w:rsid w:val="00E55A90"/>
    <w:rsid w:val="00E5607F"/>
    <w:rsid w:val="00E57B83"/>
    <w:rsid w:val="00E60DAC"/>
    <w:rsid w:val="00E61135"/>
    <w:rsid w:val="00E63B76"/>
    <w:rsid w:val="00E64CB4"/>
    <w:rsid w:val="00E65027"/>
    <w:rsid w:val="00E70E58"/>
    <w:rsid w:val="00E75D51"/>
    <w:rsid w:val="00E76E94"/>
    <w:rsid w:val="00E7716D"/>
    <w:rsid w:val="00E81AB8"/>
    <w:rsid w:val="00E827C1"/>
    <w:rsid w:val="00E82D4C"/>
    <w:rsid w:val="00E835E0"/>
    <w:rsid w:val="00E843C4"/>
    <w:rsid w:val="00E9208D"/>
    <w:rsid w:val="00E92A5C"/>
    <w:rsid w:val="00E93EE3"/>
    <w:rsid w:val="00E978CC"/>
    <w:rsid w:val="00EA014D"/>
    <w:rsid w:val="00EA07A9"/>
    <w:rsid w:val="00EA0DF8"/>
    <w:rsid w:val="00EA3DEE"/>
    <w:rsid w:val="00EA5FAE"/>
    <w:rsid w:val="00EB2088"/>
    <w:rsid w:val="00EB4644"/>
    <w:rsid w:val="00EB4788"/>
    <w:rsid w:val="00EB73CD"/>
    <w:rsid w:val="00EC28A2"/>
    <w:rsid w:val="00EC2D98"/>
    <w:rsid w:val="00EC3D30"/>
    <w:rsid w:val="00EC469A"/>
    <w:rsid w:val="00EC48BB"/>
    <w:rsid w:val="00EC6D7C"/>
    <w:rsid w:val="00EC6FDE"/>
    <w:rsid w:val="00ED2CC0"/>
    <w:rsid w:val="00ED587F"/>
    <w:rsid w:val="00EE64FE"/>
    <w:rsid w:val="00EE7719"/>
    <w:rsid w:val="00EF01F0"/>
    <w:rsid w:val="00EF1521"/>
    <w:rsid w:val="00EF199E"/>
    <w:rsid w:val="00EF53B1"/>
    <w:rsid w:val="00EF5931"/>
    <w:rsid w:val="00EF7C5C"/>
    <w:rsid w:val="00F03014"/>
    <w:rsid w:val="00F07B79"/>
    <w:rsid w:val="00F10DB6"/>
    <w:rsid w:val="00F1210D"/>
    <w:rsid w:val="00F144DD"/>
    <w:rsid w:val="00F14651"/>
    <w:rsid w:val="00F16E44"/>
    <w:rsid w:val="00F170C2"/>
    <w:rsid w:val="00F17456"/>
    <w:rsid w:val="00F266AB"/>
    <w:rsid w:val="00F26878"/>
    <w:rsid w:val="00F3210B"/>
    <w:rsid w:val="00F32D90"/>
    <w:rsid w:val="00F336C1"/>
    <w:rsid w:val="00F4086E"/>
    <w:rsid w:val="00F42909"/>
    <w:rsid w:val="00F45A89"/>
    <w:rsid w:val="00F4779E"/>
    <w:rsid w:val="00F53EF2"/>
    <w:rsid w:val="00F54115"/>
    <w:rsid w:val="00F54653"/>
    <w:rsid w:val="00F54EC3"/>
    <w:rsid w:val="00F5632A"/>
    <w:rsid w:val="00F63BC6"/>
    <w:rsid w:val="00F71DD4"/>
    <w:rsid w:val="00F72BAC"/>
    <w:rsid w:val="00F76921"/>
    <w:rsid w:val="00F80BDE"/>
    <w:rsid w:val="00F8104C"/>
    <w:rsid w:val="00F81269"/>
    <w:rsid w:val="00F81D87"/>
    <w:rsid w:val="00F835FD"/>
    <w:rsid w:val="00F9016E"/>
    <w:rsid w:val="00F9427D"/>
    <w:rsid w:val="00F94C2E"/>
    <w:rsid w:val="00F962BF"/>
    <w:rsid w:val="00FA2A7A"/>
    <w:rsid w:val="00FA48E2"/>
    <w:rsid w:val="00FA5249"/>
    <w:rsid w:val="00FA546A"/>
    <w:rsid w:val="00FA7D0B"/>
    <w:rsid w:val="00FB1A8F"/>
    <w:rsid w:val="00FB7309"/>
    <w:rsid w:val="00FC2E58"/>
    <w:rsid w:val="00FC5CF0"/>
    <w:rsid w:val="00FC73C4"/>
    <w:rsid w:val="00FD039D"/>
    <w:rsid w:val="00FD1B1F"/>
    <w:rsid w:val="00FD547A"/>
    <w:rsid w:val="00FE2E75"/>
    <w:rsid w:val="00FE2FE6"/>
    <w:rsid w:val="00FE5EE9"/>
    <w:rsid w:val="00FF13E0"/>
    <w:rsid w:val="00FF3140"/>
    <w:rsid w:val="00FF439C"/>
    <w:rsid w:val="00FF6655"/>
    <w:rsid w:val="00FF66A3"/>
    <w:rsid w:val="00FF6D0B"/>
    <w:rsid w:val="0B63A9D2"/>
    <w:rsid w:val="0B7704B1"/>
    <w:rsid w:val="0E2A871D"/>
    <w:rsid w:val="109981AB"/>
    <w:rsid w:val="10DEE8E2"/>
    <w:rsid w:val="1FE68224"/>
    <w:rsid w:val="2749869B"/>
    <w:rsid w:val="2CCD9657"/>
    <w:rsid w:val="2D9B013D"/>
    <w:rsid w:val="2EB155CA"/>
    <w:rsid w:val="2FA846BD"/>
    <w:rsid w:val="36D503EF"/>
    <w:rsid w:val="37E6A76B"/>
    <w:rsid w:val="3DD6D96F"/>
    <w:rsid w:val="437CF7A2"/>
    <w:rsid w:val="44FFE216"/>
    <w:rsid w:val="4518C803"/>
    <w:rsid w:val="45C8C2F7"/>
    <w:rsid w:val="485069FC"/>
    <w:rsid w:val="4BD54124"/>
    <w:rsid w:val="4D4C6E12"/>
    <w:rsid w:val="4E847375"/>
    <w:rsid w:val="4F016FC9"/>
    <w:rsid w:val="4F6FA53D"/>
    <w:rsid w:val="55EC384F"/>
    <w:rsid w:val="571B3C6B"/>
    <w:rsid w:val="5EDDBB99"/>
    <w:rsid w:val="665557AC"/>
    <w:rsid w:val="682F9B09"/>
    <w:rsid w:val="721A454E"/>
    <w:rsid w:val="74457271"/>
    <w:rsid w:val="74D8295F"/>
    <w:rsid w:val="7744E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EF7A"/>
  <w15:chartTrackingRefBased/>
  <w15:docId w15:val="{8CD6DF8B-E5D2-477A-98E4-08907161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950"/>
    <w:rPr>
      <w:sz w:val="24"/>
      <w:szCs w:val="24"/>
      <w:lang w:eastAsia="en-US"/>
    </w:rPr>
  </w:style>
  <w:style w:type="paragraph" w:styleId="Heading1">
    <w:name w:val="heading 1"/>
    <w:basedOn w:val="Normal"/>
    <w:next w:val="Normal"/>
    <w:qFormat/>
    <w:rsid w:val="003F687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21633"/>
    <w:pPr>
      <w:shd w:val="clear" w:color="auto" w:fill="404040"/>
      <w:spacing w:after="280"/>
      <w:ind w:left="720" w:hanging="720"/>
      <w:outlineLvl w:val="1"/>
    </w:pPr>
    <w:rPr>
      <w:b/>
      <w:caps/>
      <w:color w:val="FFFFFF"/>
      <w:sz w:val="28"/>
      <w:szCs w:val="20"/>
    </w:rPr>
  </w:style>
  <w:style w:type="paragraph" w:styleId="Heading3">
    <w:name w:val="heading 3"/>
    <w:basedOn w:val="Normal"/>
    <w:next w:val="Normal"/>
    <w:link w:val="Heading3Char"/>
    <w:qFormat/>
    <w:rsid w:val="00A1464C"/>
    <w:pPr>
      <w:keepNext/>
      <w:spacing w:before="240" w:after="60"/>
      <w:outlineLvl w:val="2"/>
    </w:pPr>
    <w:rPr>
      <w:rFonts w:ascii="Arial" w:hAnsi="Arial" w:cs="Arial"/>
      <w:b/>
      <w:bCs/>
      <w:sz w:val="26"/>
      <w:szCs w:val="26"/>
    </w:rPr>
  </w:style>
  <w:style w:type="paragraph" w:styleId="Heading5">
    <w:name w:val="heading 5"/>
    <w:basedOn w:val="Normal"/>
    <w:next w:val="Normal"/>
    <w:qFormat/>
    <w:rsid w:val="003F687B"/>
    <w:pPr>
      <w:spacing w:before="240" w:after="60"/>
      <w:outlineLvl w:val="4"/>
    </w:pPr>
    <w:rPr>
      <w:b/>
      <w:bCs/>
      <w:i/>
      <w:iCs/>
      <w:sz w:val="26"/>
      <w:szCs w:val="26"/>
    </w:rPr>
  </w:style>
  <w:style w:type="paragraph" w:styleId="Heading6">
    <w:name w:val="heading 6"/>
    <w:basedOn w:val="Normal"/>
    <w:next w:val="Normal"/>
    <w:qFormat/>
    <w:rsid w:val="003F687B"/>
    <w:pPr>
      <w:spacing w:before="240" w:after="60"/>
      <w:outlineLvl w:val="5"/>
    </w:pPr>
    <w:rPr>
      <w:b/>
      <w:bCs/>
      <w:sz w:val="22"/>
      <w:szCs w:val="22"/>
    </w:rPr>
  </w:style>
  <w:style w:type="paragraph" w:styleId="Heading7">
    <w:name w:val="heading 7"/>
    <w:basedOn w:val="Normal"/>
    <w:next w:val="Normal"/>
    <w:qFormat/>
    <w:rsid w:val="003F687B"/>
    <w:pPr>
      <w:spacing w:before="240" w:after="60"/>
      <w:outlineLvl w:val="6"/>
    </w:pPr>
  </w:style>
  <w:style w:type="paragraph" w:styleId="Heading8">
    <w:name w:val="heading 8"/>
    <w:basedOn w:val="Normal"/>
    <w:next w:val="Normal"/>
    <w:qFormat/>
    <w:rsid w:val="003F687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5950"/>
    <w:pPr>
      <w:spacing w:after="220"/>
    </w:pPr>
    <w:rPr>
      <w:b/>
      <w:color w:val="008080"/>
      <w:sz w:val="22"/>
      <w:szCs w:val="20"/>
    </w:rPr>
  </w:style>
  <w:style w:type="paragraph" w:customStyle="1" w:styleId="NormalLevel">
    <w:name w:val="Normal Level"/>
    <w:autoRedefine/>
    <w:rsid w:val="00395950"/>
    <w:pPr>
      <w:spacing w:after="220"/>
      <w:jc w:val="center"/>
    </w:pPr>
    <w:rPr>
      <w:noProof/>
      <w:sz w:val="22"/>
      <w:lang w:eastAsia="en-US"/>
    </w:rPr>
  </w:style>
  <w:style w:type="paragraph" w:customStyle="1" w:styleId="NormalLevel1">
    <w:name w:val="Normal Level 1"/>
    <w:basedOn w:val="NormalLevel"/>
    <w:autoRedefine/>
    <w:rsid w:val="00395950"/>
    <w:pPr>
      <w:tabs>
        <w:tab w:val="left" w:pos="0"/>
      </w:tabs>
      <w:spacing w:after="0"/>
      <w:jc w:val="both"/>
    </w:pPr>
    <w:rPr>
      <w:b/>
      <w:noProof w:val="0"/>
      <w:color w:val="339966"/>
      <w:sz w:val="24"/>
      <w:szCs w:val="24"/>
    </w:rPr>
  </w:style>
  <w:style w:type="paragraph" w:styleId="BalloonText">
    <w:name w:val="Balloon Text"/>
    <w:basedOn w:val="Normal"/>
    <w:link w:val="BalloonTextChar"/>
    <w:semiHidden/>
    <w:rsid w:val="00031B55"/>
    <w:rPr>
      <w:rFonts w:ascii="Tahoma" w:hAnsi="Tahoma" w:cs="Tahoma"/>
      <w:sz w:val="16"/>
      <w:szCs w:val="16"/>
    </w:rPr>
  </w:style>
  <w:style w:type="paragraph" w:customStyle="1" w:styleId="FormTitleIndent">
    <w:name w:val="FormTitleIndent"/>
    <w:basedOn w:val="Normal"/>
    <w:autoRedefine/>
    <w:rsid w:val="00B81DF8"/>
    <w:rPr>
      <w:bCs/>
      <w:noProof/>
      <w:snapToGrid w:val="0"/>
      <w:sz w:val="22"/>
      <w:szCs w:val="22"/>
    </w:rPr>
  </w:style>
  <w:style w:type="table" w:styleId="TableGrid">
    <w:name w:val="Table Grid"/>
    <w:basedOn w:val="TableNormal"/>
    <w:rsid w:val="00FE2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FE2E75"/>
    <w:rPr>
      <w:rFonts w:ascii="Tahoma" w:hAnsi="Tahoma" w:cs="Tahoma"/>
      <w:sz w:val="16"/>
      <w:szCs w:val="16"/>
      <w:lang w:val="en-US" w:eastAsia="en-US" w:bidi="ar-SA"/>
    </w:rPr>
  </w:style>
  <w:style w:type="character" w:styleId="CommentReference">
    <w:name w:val="annotation reference"/>
    <w:semiHidden/>
    <w:rsid w:val="00FE2E75"/>
    <w:rPr>
      <w:sz w:val="16"/>
      <w:szCs w:val="16"/>
    </w:rPr>
  </w:style>
  <w:style w:type="paragraph" w:styleId="CommentText">
    <w:name w:val="annotation text"/>
    <w:basedOn w:val="Normal"/>
    <w:semiHidden/>
    <w:rsid w:val="00FE2E75"/>
    <w:rPr>
      <w:sz w:val="20"/>
      <w:szCs w:val="20"/>
    </w:rPr>
  </w:style>
  <w:style w:type="paragraph" w:styleId="CommentSubject">
    <w:name w:val="annotation subject"/>
    <w:basedOn w:val="CommentText"/>
    <w:next w:val="CommentText"/>
    <w:semiHidden/>
    <w:rsid w:val="00FE2E75"/>
    <w:rPr>
      <w:b/>
      <w:bCs/>
    </w:rPr>
  </w:style>
  <w:style w:type="paragraph" w:styleId="BodyText">
    <w:name w:val="Body Text"/>
    <w:basedOn w:val="Normal"/>
    <w:link w:val="BodyTextChar"/>
    <w:rsid w:val="00A1464C"/>
    <w:pPr>
      <w:spacing w:before="60" w:after="120"/>
      <w:ind w:left="144" w:right="288"/>
    </w:pPr>
    <w:rPr>
      <w:bCs/>
      <w:sz w:val="20"/>
      <w:szCs w:val="20"/>
    </w:rPr>
  </w:style>
  <w:style w:type="paragraph" w:styleId="BodyText2">
    <w:name w:val="Body Text 2"/>
    <w:basedOn w:val="Normal"/>
    <w:link w:val="BodyText2Char"/>
    <w:rsid w:val="00A1464C"/>
    <w:pPr>
      <w:spacing w:before="60" w:after="60"/>
      <w:ind w:left="144" w:right="288"/>
    </w:pPr>
    <w:rPr>
      <w:i/>
      <w:sz w:val="20"/>
    </w:rPr>
  </w:style>
  <w:style w:type="paragraph" w:styleId="BodyText3">
    <w:name w:val="Body Text 3"/>
    <w:basedOn w:val="Normal"/>
    <w:link w:val="BodyText3Char"/>
    <w:rsid w:val="00A1464C"/>
    <w:pPr>
      <w:spacing w:before="120" w:after="120"/>
      <w:ind w:left="-144" w:right="-144"/>
    </w:pPr>
    <w:rPr>
      <w:sz w:val="22"/>
    </w:rPr>
  </w:style>
  <w:style w:type="paragraph" w:styleId="BodyTextIndent2">
    <w:name w:val="Body Text Indent 2"/>
    <w:basedOn w:val="Normal"/>
    <w:rsid w:val="003F687B"/>
    <w:pPr>
      <w:spacing w:after="120" w:line="480" w:lineRule="auto"/>
      <w:ind w:left="360"/>
    </w:pPr>
  </w:style>
  <w:style w:type="character" w:styleId="PageNumber">
    <w:name w:val="page number"/>
    <w:basedOn w:val="DefaultParagraphFont"/>
    <w:rsid w:val="003F687B"/>
  </w:style>
  <w:style w:type="paragraph" w:styleId="Header">
    <w:name w:val="header"/>
    <w:basedOn w:val="Normal"/>
    <w:rsid w:val="003F687B"/>
    <w:pPr>
      <w:tabs>
        <w:tab w:val="center" w:pos="4320"/>
        <w:tab w:val="right" w:pos="8640"/>
      </w:tabs>
    </w:pPr>
  </w:style>
  <w:style w:type="paragraph" w:styleId="Footer">
    <w:name w:val="footer"/>
    <w:basedOn w:val="Normal"/>
    <w:rsid w:val="003F687B"/>
    <w:pPr>
      <w:tabs>
        <w:tab w:val="center" w:pos="4320"/>
        <w:tab w:val="right" w:pos="8640"/>
      </w:tabs>
    </w:pPr>
  </w:style>
  <w:style w:type="character" w:customStyle="1" w:styleId="Heading2Char">
    <w:name w:val="Heading 2 Char"/>
    <w:link w:val="Heading2"/>
    <w:rsid w:val="00724B3E"/>
    <w:rPr>
      <w:b/>
      <w:caps/>
      <w:color w:val="FFFFFF"/>
      <w:sz w:val="28"/>
      <w:shd w:val="clear" w:color="auto" w:fill="404040"/>
    </w:rPr>
  </w:style>
  <w:style w:type="character" w:customStyle="1" w:styleId="Heading3Char">
    <w:name w:val="Heading 3 Char"/>
    <w:link w:val="Heading3"/>
    <w:rsid w:val="00724B3E"/>
    <w:rPr>
      <w:rFonts w:ascii="Arial" w:hAnsi="Arial" w:cs="Arial"/>
      <w:b/>
      <w:bCs/>
      <w:sz w:val="26"/>
      <w:szCs w:val="26"/>
    </w:rPr>
  </w:style>
  <w:style w:type="character" w:customStyle="1" w:styleId="BodyTextChar">
    <w:name w:val="Body Text Char"/>
    <w:link w:val="BodyText"/>
    <w:rsid w:val="00724B3E"/>
    <w:rPr>
      <w:bCs/>
    </w:rPr>
  </w:style>
  <w:style w:type="character" w:customStyle="1" w:styleId="BodyText2Char">
    <w:name w:val="Body Text 2 Char"/>
    <w:link w:val="BodyText2"/>
    <w:rsid w:val="00724B3E"/>
    <w:rPr>
      <w:i/>
      <w:szCs w:val="24"/>
    </w:rPr>
  </w:style>
  <w:style w:type="character" w:customStyle="1" w:styleId="BodyText3Char">
    <w:name w:val="Body Text 3 Char"/>
    <w:link w:val="BodyText3"/>
    <w:rsid w:val="00724B3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28BC9AAA652B47A315EEE4AB427EF7" ma:contentTypeVersion="20" ma:contentTypeDescription="Create a new document." ma:contentTypeScope="" ma:versionID="40e288752fca0087c79d190ab05bb952">
  <xsd:schema xmlns:xsd="http://www.w3.org/2001/XMLSchema" xmlns:xs="http://www.w3.org/2001/XMLSchema" xmlns:p="http://schemas.microsoft.com/office/2006/metadata/properties" xmlns:ns2="0024ec5b-8baa-4482-ba75-a5d51934fa75" xmlns:ns3="3c9e15a3-223f-4584-afb1-1dbe0b3878fa" xmlns:ns4="fa552e87-abd7-4f9b-b0b2-cb6592203b9a" targetNamespace="http://schemas.microsoft.com/office/2006/metadata/properties" ma:root="true" ma:fieldsID="c3c88f2092a5cfd0af7eaa999271e323" ns2:_="" ns3:_="" ns4:_="">
    <xsd:import namespace="0024ec5b-8baa-4482-ba75-a5d51934fa75"/>
    <xsd:import namespace="3c9e15a3-223f-4584-afb1-1dbe0b3878fa"/>
    <xsd:import namespace="fa552e87-abd7-4f9b-b0b2-cb6592203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4ec5b-8baa-4482-ba75-a5d51934f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f49e00d-9390-4b45-ab23-7a878b7bfca1}" ma:internalName="TaxCatchAll" ma:showField="CatchAllData" ma:web="fa552e87-abd7-4f9b-b0b2-cb6592203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552e87-abd7-4f9b-b0b2-cb6592203b9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0024ec5b-8baa-4482-ba75-a5d51934f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6256E2-3750-4B4E-8121-3CECF6F2993A}">
  <ds:schemaRefs>
    <ds:schemaRef ds:uri="http://schemas.microsoft.com/sharepoint/v3/contenttype/forms"/>
  </ds:schemaRefs>
</ds:datastoreItem>
</file>

<file path=customXml/itemProps2.xml><?xml version="1.0" encoding="utf-8"?>
<ds:datastoreItem xmlns:ds="http://schemas.openxmlformats.org/officeDocument/2006/customXml" ds:itemID="{1B88C154-2C29-4EDF-96CE-3BD2DA19F0E6}"/>
</file>

<file path=customXml/itemProps3.xml><?xml version="1.0" encoding="utf-8"?>
<ds:datastoreItem xmlns:ds="http://schemas.openxmlformats.org/officeDocument/2006/customXml" ds:itemID="{A219508E-CD8A-4BB4-9ABE-79FD0CE02EA9}">
  <ds:schemaRefs>
    <ds:schemaRef ds:uri="http://schemas.openxmlformats.org/officeDocument/2006/bibliography"/>
  </ds:schemaRefs>
</ds:datastoreItem>
</file>

<file path=customXml/itemProps4.xml><?xml version="1.0" encoding="utf-8"?>
<ds:datastoreItem xmlns:ds="http://schemas.openxmlformats.org/officeDocument/2006/customXml" ds:itemID="{0C97C238-57CA-4D71-A66D-75EAA5DEF799}"/>
</file>

<file path=docProps/app.xml><?xml version="1.0" encoding="utf-8"?>
<Properties xmlns="http://schemas.openxmlformats.org/officeDocument/2006/extended-properties" xmlns:vt="http://schemas.openxmlformats.org/officeDocument/2006/docPropsVTypes">
  <Template>Normal</Template>
  <TotalTime>7</TotalTime>
  <Pages>9</Pages>
  <Words>3180</Words>
  <Characters>19044</Characters>
  <Application>Microsoft Office Word</Application>
  <DocSecurity>0</DocSecurity>
  <Lines>158</Lines>
  <Paragraphs>44</Paragraphs>
  <ScaleCrop>false</ScaleCrop>
  <Company>NAIC</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CONTROLS IN INFORMATION SYSTEMS (IS) WORK PROGRAM</dc:title>
  <dc:subject/>
  <dc:creator>bweians</dc:creator>
  <cp:keywords/>
  <cp:lastModifiedBy>Klebba, Elise</cp:lastModifiedBy>
  <cp:revision>39</cp:revision>
  <cp:lastPrinted>2010-01-06T21:39:00Z</cp:lastPrinted>
  <dcterms:created xsi:type="dcterms:W3CDTF">2022-01-31T17:14:00Z</dcterms:created>
  <dcterms:modified xsi:type="dcterms:W3CDTF">2023-01-13T20:08:00Z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0x0101002DA38AFDBC6D0047804F0C327C2A57CA</vt:lpwstr>
  </property>
</Properties>
</file>